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DE4314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 Н-Д/</w:t>
      </w:r>
      <w:r w:rsidR="00915E77">
        <w:rPr>
          <w:rFonts w:ascii="Times New Roman" w:hAnsi="Times New Roman" w:cs="Times New Roman"/>
          <w:b/>
          <w:color w:val="000000" w:themeColor="text1"/>
        </w:rPr>
        <w:t>_____</w:t>
      </w:r>
      <w:r>
        <w:rPr>
          <w:rFonts w:ascii="Times New Roman" w:hAnsi="Times New Roman" w:cs="Times New Roman"/>
          <w:b/>
          <w:color w:val="000000" w:themeColor="text1"/>
        </w:rPr>
        <w:t>201</w:t>
      </w:r>
      <w:r w:rsidR="006250F3">
        <w:rPr>
          <w:rFonts w:ascii="Times New Roman" w:hAnsi="Times New Roman" w:cs="Times New Roman"/>
          <w:b/>
          <w:color w:val="000000" w:themeColor="text1"/>
        </w:rPr>
        <w:t>9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Default="004866B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3249D" w:rsidRDefault="004866B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Нижегородская область, г. Арзамас </w:t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</w:r>
      <w:r w:rsidR="00915E77">
        <w:rPr>
          <w:rFonts w:ascii="Times New Roman" w:hAnsi="Times New Roman" w:cs="Times New Roman"/>
        </w:rPr>
        <w:tab/>
        <w:t xml:space="preserve">     </w:t>
      </w:r>
      <w:r w:rsidR="00915E77">
        <w:rPr>
          <w:rFonts w:ascii="Times New Roman" w:hAnsi="Times New Roman" w:cs="Times New Roman"/>
          <w:b/>
          <w:sz w:val="22"/>
          <w:szCs w:val="22"/>
        </w:rPr>
        <w:t>«</w:t>
      </w:r>
      <w:r w:rsidR="00915E77">
        <w:rPr>
          <w:rFonts w:ascii="Times New Roman" w:hAnsi="Times New Roman" w:cs="Times New Roman"/>
        </w:rPr>
        <w:t>__</w:t>
      </w:r>
      <w:r w:rsidR="00915E77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915E7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="00915E77">
        <w:rPr>
          <w:rFonts w:ascii="Times New Roman" w:hAnsi="Times New Roman" w:cs="Times New Roman"/>
        </w:rPr>
        <w:t xml:space="preserve"> 20__ г.</w:t>
      </w:r>
    </w:p>
    <w:p w:rsidR="004866BB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4866BB" w:rsidRPr="004866BB" w:rsidRDefault="00805686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866BB" w:rsidRPr="004866B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«МСК-НТ»</w:t>
      </w:r>
      <w:r w:rsidR="00915E77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</w:t>
      </w:r>
      <w:r w:rsidR="00827B9E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827B9E" w:rsidRPr="004866B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региональный оператор»</w:t>
      </w:r>
      <w:r w:rsidR="004866BB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начальника производственно-договорного отдела Нижегородского филиала Исаева Владимира Ивановича, </w:t>
      </w:r>
      <w:r w:rsidR="00915E77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="004866BB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доверенности от 17.10.2018 г. № 06-03/8н</w:t>
      </w:r>
      <w:r w:rsidR="00915E77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866BB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5E77" w:rsidRPr="004866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одной стороны, </w:t>
      </w:r>
    </w:p>
    <w:p w:rsidR="00A3249D" w:rsidRDefault="00915E77">
      <w:pPr>
        <w:pStyle w:val="ConsPlusNonformat"/>
        <w:jc w:val="both"/>
        <w:rPr>
          <w:color w:val="000000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и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 w:rsidR="004F63DB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___________________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4866BB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</w:t>
      </w:r>
      <w:r w:rsidR="004866BB">
        <w:rPr>
          <w:rFonts w:ascii="Times New Roman" w:hAnsi="Times New Roman" w:cs="Times New Roman"/>
          <w:color w:val="000000" w:themeColor="text1"/>
        </w:rPr>
        <w:t>аименование организации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именуемое в дальнейшем </w:t>
      </w:r>
      <w:r w:rsidR="00827B9E">
        <w:rPr>
          <w:rFonts w:ascii="Times New Roman" w:hAnsi="Times New Roman" w:cs="Times New Roman"/>
          <w:color w:val="000000" w:themeColor="text1"/>
          <w:sz w:val="22"/>
          <w:szCs w:val="22"/>
        </w:rPr>
        <w:t>«</w:t>
      </w:r>
      <w:r w:rsidR="00827B9E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потребитель»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</w:p>
    <w:p w:rsidR="00A3249D" w:rsidRPr="004F63DB" w:rsidRDefault="004F63D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ab/>
        <w:t>___________________</w:t>
      </w:r>
      <w:r w:rsidR="00915E77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3249D" w:rsidRDefault="00915E77" w:rsidP="004866BB">
      <w:pPr>
        <w:pStyle w:val="ConsPlusNonformat"/>
        <w:jc w:val="center"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(наименование должности, фамилия</w:t>
      </w:r>
      <w:r w:rsidR="004866BB">
        <w:rPr>
          <w:rFonts w:ascii="Times New Roman" w:hAnsi="Times New Roman" w:cs="Times New Roman"/>
          <w:color w:val="000000" w:themeColor="text1"/>
        </w:rPr>
        <w:t>, имя, отчество)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color w:val="000000" w:themeColor="text1"/>
          <w:u w:val="single"/>
        </w:rPr>
      </w:pP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A3249D" w:rsidRDefault="00915E77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(положение, устав, доверенность - указать нужное)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именуемые в дальнейшем </w:t>
      </w:r>
      <w:r w:rsidR="00827B9E" w:rsidRPr="00827B9E">
        <w:rPr>
          <w:rFonts w:ascii="Times New Roman" w:hAnsi="Times New Roman" w:cs="Times New Roman"/>
          <w:b/>
          <w:sz w:val="22"/>
          <w:szCs w:val="22"/>
        </w:rPr>
        <w:t>«стороны</w:t>
      </w:r>
      <w:r w:rsidR="00827B9E">
        <w:rPr>
          <w:rFonts w:ascii="Times New Roman" w:hAnsi="Times New Roman" w:cs="Times New Roman"/>
          <w:sz w:val="22"/>
          <w:szCs w:val="22"/>
        </w:rPr>
        <w:t>»</w:t>
      </w:r>
      <w:r w:rsidRPr="000D75BB">
        <w:rPr>
          <w:rFonts w:ascii="Times New Roman" w:hAnsi="Times New Roman" w:cs="Times New Roman"/>
          <w:sz w:val="22"/>
          <w:szCs w:val="22"/>
        </w:rPr>
        <w:t>,</w:t>
      </w:r>
      <w:r w:rsidR="006022E5" w:rsidRPr="000D75BB">
        <w:rPr>
          <w:rFonts w:ascii="Times New Roman" w:hAnsi="Times New Roman" w:cs="Times New Roman"/>
          <w:sz w:val="22"/>
          <w:szCs w:val="22"/>
        </w:rPr>
        <w:t xml:space="preserve"> с соблюдением требований Гражданского кодекса Российской Федерации, </w:t>
      </w:r>
      <w:r w:rsidR="000D75BB" w:rsidRPr="000D75BB">
        <w:rPr>
          <w:rFonts w:ascii="Times New Roman" w:hAnsi="Times New Roman" w:cs="Times New Roman"/>
          <w:sz w:val="22"/>
          <w:szCs w:val="22"/>
        </w:rPr>
        <w:t>п.5 ч.1 ст.93</w:t>
      </w:r>
      <w:r w:rsidR="000D75BB">
        <w:rPr>
          <w:rFonts w:ascii="Times New Roman" w:hAnsi="Times New Roman" w:cs="Times New Roman"/>
          <w:sz w:val="22"/>
          <w:szCs w:val="22"/>
        </w:rPr>
        <w:t xml:space="preserve"> </w:t>
      </w:r>
      <w:r w:rsidR="006022E5" w:rsidRPr="000D75BB">
        <w:rPr>
          <w:rFonts w:ascii="Times New Roman" w:hAnsi="Times New Roman" w:cs="Times New Roman"/>
          <w:sz w:val="22"/>
          <w:szCs w:val="22"/>
        </w:rPr>
        <w:t>Федерального закона от 5 апреля 2013 г</w:t>
      </w:r>
      <w:r w:rsidR="000D75BB">
        <w:rPr>
          <w:rFonts w:ascii="Times New Roman" w:hAnsi="Times New Roman" w:cs="Times New Roman"/>
          <w:sz w:val="22"/>
          <w:szCs w:val="22"/>
        </w:rPr>
        <w:t>.</w:t>
      </w:r>
      <w:r w:rsidR="006022E5" w:rsidRPr="000D75BB">
        <w:rPr>
          <w:rFonts w:ascii="Times New Roman" w:hAnsi="Times New Roman" w:cs="Times New Roman"/>
          <w:sz w:val="22"/>
          <w:szCs w:val="22"/>
        </w:rPr>
        <w:t xml:space="preserve"> № 44-ФЗ </w:t>
      </w:r>
      <w:r w:rsidR="000D75BB">
        <w:rPr>
          <w:rFonts w:ascii="Times New Roman" w:hAnsi="Times New Roman" w:cs="Times New Roman"/>
          <w:sz w:val="22"/>
          <w:szCs w:val="22"/>
        </w:rPr>
        <w:t>«</w:t>
      </w:r>
      <w:r w:rsidR="006022E5" w:rsidRPr="000D75BB">
        <w:rPr>
          <w:rFonts w:ascii="Times New Roman" w:hAnsi="Times New Roman" w:cs="Times New Roman"/>
          <w:sz w:val="22"/>
          <w:szCs w:val="22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0D75BB">
        <w:rPr>
          <w:rFonts w:ascii="Times New Roman" w:hAnsi="Times New Roman" w:cs="Times New Roman"/>
          <w:sz w:val="22"/>
          <w:szCs w:val="22"/>
        </w:rPr>
        <w:t>»</w:t>
      </w:r>
      <w:r w:rsidR="006022E5" w:rsidRPr="000D75BB">
        <w:rPr>
          <w:rFonts w:ascii="Times New Roman" w:hAnsi="Times New Roman" w:cs="Times New Roman"/>
          <w:sz w:val="22"/>
          <w:szCs w:val="22"/>
        </w:rPr>
        <w:t xml:space="preserve">, и иного законодательства Российской Федерации и </w:t>
      </w:r>
      <w:r w:rsidR="00827B9E">
        <w:rPr>
          <w:rFonts w:ascii="Times New Roman" w:hAnsi="Times New Roman" w:cs="Times New Roman"/>
          <w:sz w:val="22"/>
          <w:szCs w:val="22"/>
        </w:rPr>
        <w:t>Нижегородской</w:t>
      </w:r>
      <w:r w:rsidR="006022E5" w:rsidRPr="000D75BB">
        <w:rPr>
          <w:rFonts w:ascii="Times New Roman" w:hAnsi="Times New Roman" w:cs="Times New Roman"/>
          <w:sz w:val="22"/>
          <w:szCs w:val="22"/>
        </w:rPr>
        <w:t xml:space="preserve"> области</w:t>
      </w:r>
      <w:r>
        <w:rPr>
          <w:rFonts w:ascii="Times New Roman" w:hAnsi="Times New Roman" w:cs="Times New Roman"/>
          <w:sz w:val="22"/>
          <w:szCs w:val="22"/>
        </w:rPr>
        <w:t xml:space="preserve"> заключили настоящий договор о нижеследующем:</w:t>
      </w:r>
    </w:p>
    <w:p w:rsidR="00A3249D" w:rsidRDefault="00A3249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Предмет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Объем твердых коммунальных отходов, места</w:t>
      </w:r>
      <w:r w:rsidR="00805686">
        <w:rPr>
          <w:rFonts w:ascii="Times New Roman" w:hAnsi="Times New Roman" w:cs="Times New Roman"/>
        </w:rPr>
        <w:t xml:space="preserve"> (площадки)</w:t>
      </w:r>
      <w:r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>
        <w:rPr>
          <w:rFonts w:ascii="Times New Roman" w:hAnsi="Times New Roman" w:cs="Times New Roman"/>
        </w:rPr>
        <w:t xml:space="preserve"> (площадок)</w:t>
      </w:r>
      <w:r>
        <w:rPr>
          <w:rFonts w:ascii="Times New Roman" w:hAnsi="Times New Roman" w:cs="Times New Roman"/>
        </w:rPr>
        <w:t xml:space="preserve">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DE4314">
        <w:rPr>
          <w:rFonts w:ascii="Times New Roman" w:hAnsi="Times New Roman" w:cs="Times New Roman"/>
        </w:rPr>
        <w:t>–</w:t>
      </w:r>
    </w:p>
    <w:p w:rsidR="00DE4314" w:rsidRDefault="00DE4314" w:rsidP="00DE4314">
      <w:pPr>
        <w:pStyle w:val="ConsPlusNormal"/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контейнеры, расположенные на контейнерной площадке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,</w:t>
      </w:r>
    </w:p>
    <w:p w:rsidR="00A3249D" w:rsidRDefault="00915E77">
      <w:pPr>
        <w:pStyle w:val="ConsPlusNonformat"/>
        <w:spacing w:after="120"/>
        <w:jc w:val="both"/>
      </w:pPr>
      <w:r>
        <w:rPr>
          <w:rFonts w:ascii="Times New Roman" w:hAnsi="Times New Roman" w:cs="Times New Roman"/>
        </w:rPr>
        <w:t>(мусоропроводы и мусороприемные камеры, в контейнеры, бункеры, расположенные на контейнерных площадках,</w:t>
      </w:r>
      <w:r>
        <w:rPr>
          <w:rFonts w:ascii="Times New Roman" w:hAnsi="Times New Roman" w:cs="Times New Roman"/>
        </w:rPr>
        <w:br/>
        <w:t>в емкости (указать какие), предоставленные региональным оператором, - указать нужное)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0623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</w:t>
      </w:r>
      <w:r w:rsidR="00DE4314">
        <w:rPr>
          <w:rFonts w:ascii="Times New Roman" w:hAnsi="Times New Roman" w:cs="Times New Roman"/>
          <w:sz w:val="24"/>
          <w:szCs w:val="24"/>
        </w:rPr>
        <w:t>–</w:t>
      </w:r>
      <w:r w:rsidRPr="00BD0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314" w:rsidRPr="00BD0623" w:rsidRDefault="00DE4314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</w:t>
      </w:r>
    </w:p>
    <w:p w:rsidR="00A3249D" w:rsidRDefault="00915E7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бункеры, расположенные на контейнерных площадках, на специальных площадках складирования крупногабаритных отходов - указать нужное)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>
        <w:rPr>
          <w:rFonts w:ascii="Times New Roman" w:hAnsi="Times New Roman" w:cs="Times New Roman"/>
        </w:rPr>
        <w:br/>
      </w:r>
      <w:r w:rsidRPr="00915E77">
        <w:rPr>
          <w:rFonts w:ascii="Times New Roman" w:hAnsi="Times New Roman" w:cs="Times New Roman"/>
          <w:b/>
          <w:u w:val="single"/>
        </w:rPr>
        <w:t>«01» января 2019 г.</w:t>
      </w:r>
    </w:p>
    <w:p w:rsidR="00A3249D" w:rsidRDefault="00A3249D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805686" w:rsidRPr="00805686" w:rsidRDefault="00915E77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Оплата услуг по настоящему договору осуществляется по цене, определенной в пределах </w:t>
      </w:r>
      <w:r>
        <w:rPr>
          <w:rFonts w:ascii="Times New Roman" w:hAnsi="Times New Roman" w:cs="Times New Roman"/>
        </w:rPr>
        <w:lastRenderedPageBreak/>
        <w:t>утвержденного в установленном порядке единого тарифа на услугу регионального оператора</w:t>
      </w:r>
      <w:r w:rsidR="00805686">
        <w:rPr>
          <w:rFonts w:ascii="Times New Roman" w:hAnsi="Times New Roman" w:cs="Times New Roman"/>
        </w:rPr>
        <w:t>, который составляет:</w:t>
      </w:r>
    </w:p>
    <w:p w:rsidR="00805686" w:rsidRDefault="00805686" w:rsidP="00805686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01.01.2019 г. по 30.06.2019 г. – 593,54 рубля (Пятьсот девяносто три рубля пятьдесят четыре копейки)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- 98,92 рублей (Девяносто восемь рублей девяносто две копейки);</w:t>
      </w:r>
    </w:p>
    <w:p w:rsidR="00A3249D" w:rsidRPr="00473212" w:rsidRDefault="00805686" w:rsidP="00805686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</w:rPr>
        <w:t xml:space="preserve">- в период с 01.07.2019 г. по 31.12.2019 г. – 609,62 </w:t>
      </w:r>
      <w:r w:rsidR="00D82C0E">
        <w:rPr>
          <w:rFonts w:ascii="Times New Roman" w:hAnsi="Times New Roman" w:cs="Times New Roman"/>
        </w:rPr>
        <w:t xml:space="preserve">рублей </w:t>
      </w:r>
      <w:r>
        <w:rPr>
          <w:rFonts w:ascii="Times New Roman" w:hAnsi="Times New Roman" w:cs="Times New Roman"/>
        </w:rPr>
        <w:t>(Шестьсот девять рублей шестьдесят две копейки) за 1 м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с учетом НДС 20% - 101,60</w:t>
      </w:r>
      <w:r w:rsidR="00A10586">
        <w:rPr>
          <w:rFonts w:ascii="Times New Roman" w:hAnsi="Times New Roman" w:cs="Times New Roman"/>
        </w:rPr>
        <w:t xml:space="preserve"> рубль (Сто один рубль шестьдесят копеек)</w:t>
      </w:r>
      <w:r w:rsidR="00915E77">
        <w:rPr>
          <w:rFonts w:ascii="Times New Roman" w:hAnsi="Times New Roman" w:cs="Times New Roman"/>
        </w:rPr>
        <w:t xml:space="preserve">. Единый тариф на услугу регионального оператора </w:t>
      </w:r>
      <w:r w:rsidR="00915E77" w:rsidRPr="00C22458">
        <w:rPr>
          <w:rFonts w:ascii="Times New Roman" w:hAnsi="Times New Roman" w:cs="Times New Roman"/>
        </w:rPr>
        <w:t>доступен на официальном са</w:t>
      </w:r>
      <w:r w:rsidR="004866BB">
        <w:rPr>
          <w:rFonts w:ascii="Times New Roman" w:hAnsi="Times New Roman" w:cs="Times New Roman"/>
        </w:rPr>
        <w:t xml:space="preserve">йте Региональной службы по тарифам </w:t>
      </w:r>
      <w:r w:rsidR="00B31EA4">
        <w:rPr>
          <w:rFonts w:ascii="Times New Roman" w:hAnsi="Times New Roman" w:cs="Times New Roman"/>
        </w:rPr>
        <w:t>Нижегород</w:t>
      </w:r>
      <w:r w:rsidR="00915E77" w:rsidRPr="00C22458">
        <w:rPr>
          <w:rFonts w:ascii="Times New Roman" w:hAnsi="Times New Roman" w:cs="Times New Roman"/>
        </w:rPr>
        <w:t>ской области (</w:t>
      </w:r>
      <w:r w:rsidR="005D7B18">
        <w:rPr>
          <w:rStyle w:val="af"/>
          <w:rFonts w:ascii="Times New Roman" w:hAnsi="Times New Roman" w:cs="Times New Roman"/>
        </w:rPr>
        <w:t>http://</w:t>
      </w:r>
      <w:r w:rsidR="005D7B18">
        <w:rPr>
          <w:rStyle w:val="af"/>
          <w:rFonts w:ascii="Times New Roman" w:hAnsi="Times New Roman" w:cs="Times New Roman"/>
          <w:lang w:val="en-US"/>
        </w:rPr>
        <w:t>www</w:t>
      </w:r>
      <w:r w:rsidR="005D7B18" w:rsidRPr="004866BB">
        <w:rPr>
          <w:rStyle w:val="af"/>
          <w:rFonts w:ascii="Times New Roman" w:hAnsi="Times New Roman" w:cs="Times New Roman"/>
        </w:rPr>
        <w:t>.</w:t>
      </w:r>
      <w:proofErr w:type="spellStart"/>
      <w:r w:rsidR="005D7B18">
        <w:rPr>
          <w:rStyle w:val="af"/>
          <w:rFonts w:ascii="Times New Roman" w:hAnsi="Times New Roman" w:cs="Times New Roman"/>
          <w:lang w:val="en-US"/>
        </w:rPr>
        <w:t>rstno</w:t>
      </w:r>
      <w:proofErr w:type="spellEnd"/>
      <w:r w:rsidR="005D7B18" w:rsidRPr="004866BB">
        <w:rPr>
          <w:rStyle w:val="af"/>
          <w:rFonts w:ascii="Times New Roman" w:hAnsi="Times New Roman" w:cs="Times New Roman"/>
        </w:rPr>
        <w:t>.</w:t>
      </w:r>
      <w:proofErr w:type="spellStart"/>
      <w:r w:rsidR="005D7B18">
        <w:rPr>
          <w:rStyle w:val="af"/>
          <w:rFonts w:ascii="Times New Roman" w:hAnsi="Times New Roman" w:cs="Times New Roman"/>
          <w:lang w:val="en-US"/>
        </w:rPr>
        <w:t>ru</w:t>
      </w:r>
      <w:proofErr w:type="spellEnd"/>
      <w:r w:rsidR="00915E77" w:rsidRPr="00C22458">
        <w:rPr>
          <w:rFonts w:ascii="Times New Roman" w:hAnsi="Times New Roman" w:cs="Times New Roman"/>
        </w:rPr>
        <w:t xml:space="preserve">). 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>
        <w:rPr>
          <w:rFonts w:ascii="Times New Roman" w:hAnsi="Times New Roman" w:cs="Times New Roman"/>
        </w:rPr>
        <w:t>Нижегород</w:t>
      </w:r>
      <w:r w:rsidR="00915E77" w:rsidRPr="00C22458">
        <w:rPr>
          <w:rFonts w:ascii="Times New Roman" w:hAnsi="Times New Roman" w:cs="Times New Roman"/>
        </w:rPr>
        <w:t>ской области (</w:t>
      </w:r>
      <w:r w:rsidR="000D75BB">
        <w:rPr>
          <w:rFonts w:ascii="Times New Roman" w:hAnsi="Times New Roman" w:cs="Times New Roman"/>
        </w:rPr>
        <w:t>р</w:t>
      </w:r>
      <w:r w:rsidR="004866BB">
        <w:rPr>
          <w:rFonts w:ascii="Times New Roman" w:hAnsi="Times New Roman" w:cs="Times New Roman"/>
        </w:rPr>
        <w:t xml:space="preserve">ешение Региональной службы по </w:t>
      </w:r>
      <w:r w:rsidR="00915E77" w:rsidRPr="00C22458">
        <w:rPr>
          <w:rFonts w:ascii="Times New Roman" w:hAnsi="Times New Roman" w:cs="Times New Roman"/>
        </w:rPr>
        <w:t xml:space="preserve">тарифам </w:t>
      </w:r>
      <w:r w:rsidR="00B31EA4">
        <w:rPr>
          <w:rFonts w:ascii="Times New Roman" w:hAnsi="Times New Roman" w:cs="Times New Roman"/>
        </w:rPr>
        <w:t>Нижегород</w:t>
      </w:r>
      <w:r w:rsidR="00915E77" w:rsidRPr="00C22458">
        <w:rPr>
          <w:rFonts w:ascii="Times New Roman" w:hAnsi="Times New Roman" w:cs="Times New Roman"/>
        </w:rPr>
        <w:t>ской области).</w:t>
      </w:r>
    </w:p>
    <w:p w:rsidR="00473212" w:rsidRPr="000D75BB" w:rsidRDefault="00473212" w:rsidP="00473212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 w:rsidRPr="00DE4314">
        <w:rPr>
          <w:rFonts w:ascii="Times New Roman" w:hAnsi="Times New Roman" w:cs="Times New Roman"/>
          <w:highlight w:val="yellow"/>
        </w:rPr>
        <w:t>Стоимость услуг</w:t>
      </w:r>
      <w:r w:rsidR="00A10586" w:rsidRPr="00DE4314">
        <w:rPr>
          <w:rFonts w:ascii="Times New Roman" w:hAnsi="Times New Roman" w:cs="Times New Roman"/>
          <w:highlight w:val="yellow"/>
        </w:rPr>
        <w:t xml:space="preserve"> по настоящему договору</w:t>
      </w:r>
      <w:r w:rsidRPr="00DE4314">
        <w:rPr>
          <w:rFonts w:ascii="Times New Roman" w:hAnsi="Times New Roman" w:cs="Times New Roman"/>
          <w:highlight w:val="yellow"/>
        </w:rPr>
        <w:t xml:space="preserve"> по обращению с твердыми коммунальными отходами в год</w:t>
      </w:r>
      <w:r w:rsidR="00A10586" w:rsidRPr="00DE4314">
        <w:rPr>
          <w:rFonts w:ascii="Times New Roman" w:hAnsi="Times New Roman" w:cs="Times New Roman"/>
          <w:highlight w:val="yellow"/>
        </w:rPr>
        <w:t xml:space="preserve"> составляет</w:t>
      </w:r>
      <w:r w:rsidRPr="00DE4314">
        <w:rPr>
          <w:rFonts w:ascii="Times New Roman" w:hAnsi="Times New Roman" w:cs="Times New Roman"/>
          <w:highlight w:val="yellow"/>
        </w:rPr>
        <w:t>: ____________.</w:t>
      </w:r>
    </w:p>
    <w:p w:rsidR="00813B62" w:rsidRDefault="00813B62" w:rsidP="00813B6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 </w:t>
      </w:r>
    </w:p>
    <w:p w:rsidR="00813B62" w:rsidRPr="00473212" w:rsidRDefault="00813B62" w:rsidP="00813B62">
      <w:pPr>
        <w:pStyle w:val="ConsPlusNormal"/>
        <w:tabs>
          <w:tab w:val="left" w:pos="567"/>
        </w:tabs>
        <w:spacing w:after="120"/>
        <w:jc w:val="both"/>
      </w:pPr>
      <w:r>
        <w:rPr>
          <w:rFonts w:ascii="Times New Roman" w:hAnsi="Times New Roman" w:cs="Times New Roman"/>
        </w:rPr>
        <w:t xml:space="preserve">         </w:t>
      </w:r>
      <w:r w:rsidRPr="00915E77">
        <w:rPr>
          <w:rFonts w:ascii="Times New Roman" w:hAnsi="Times New Roman" w:cs="Times New Roman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</w:t>
      </w:r>
      <w:r w:rsidRPr="00915E77">
        <w:rPr>
          <w:rFonts w:ascii="Times New Roman" w:hAnsi="Times New Roman" w:cs="Times New Roman"/>
        </w:rPr>
        <w:br/>
        <w:t>с жилищным законодательством Российской Федерации.</w:t>
      </w:r>
    </w:p>
    <w:p w:rsidR="00813B62" w:rsidRPr="000D75BB" w:rsidRDefault="00813B62" w:rsidP="00813B62">
      <w:pPr>
        <w:pStyle w:val="ConsPlusNormal"/>
        <w:tabs>
          <w:tab w:val="left" w:pos="567"/>
          <w:tab w:val="left" w:pos="13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По итогам месяца, в котором была оказана услуга по обращению с твердыми коммунальными отходами, Региональный оператор</w:t>
      </w:r>
      <w:r w:rsidRPr="000D75BB">
        <w:rPr>
          <w:rFonts w:ascii="Times New Roman" w:hAnsi="Times New Roman" w:cs="Times New Roman"/>
        </w:rPr>
        <w:t xml:space="preserve"> в течение 5 (Пяти) рабочих дней </w:t>
      </w:r>
      <w:r>
        <w:rPr>
          <w:rFonts w:ascii="Times New Roman" w:hAnsi="Times New Roman" w:cs="Times New Roman"/>
        </w:rPr>
        <w:t xml:space="preserve">направляет Потребителю (за исключением потребителей в многоквартирных домах и жилых домах) </w:t>
      </w:r>
      <w:r w:rsidRPr="000D75BB">
        <w:rPr>
          <w:rFonts w:ascii="Times New Roman" w:hAnsi="Times New Roman" w:cs="Times New Roman"/>
        </w:rPr>
        <w:t xml:space="preserve"> акт оказанных услуг, счет, счет-фактуру.</w:t>
      </w:r>
    </w:p>
    <w:p w:rsidR="00813B62" w:rsidRPr="000D75BB" w:rsidRDefault="00813B62" w:rsidP="00813B62">
      <w:pPr>
        <w:pStyle w:val="ConsPlusNormal"/>
        <w:tabs>
          <w:tab w:val="left" w:pos="567"/>
          <w:tab w:val="left" w:pos="1380"/>
        </w:tabs>
        <w:spacing w:after="120"/>
        <w:jc w:val="both"/>
      </w:pPr>
      <w:r>
        <w:rPr>
          <w:rFonts w:ascii="Times New Roman" w:hAnsi="Times New Roman" w:cs="Times New Roman"/>
          <w:szCs w:val="24"/>
        </w:rPr>
        <w:t xml:space="preserve">         </w:t>
      </w:r>
      <w:r w:rsidRPr="000D75BB">
        <w:rPr>
          <w:rFonts w:ascii="Times New Roman" w:hAnsi="Times New Roman" w:cs="Times New Roman"/>
          <w:szCs w:val="24"/>
        </w:rPr>
        <w:t>В случае несогласия с</w:t>
      </w:r>
      <w:r>
        <w:rPr>
          <w:rFonts w:ascii="Times New Roman" w:hAnsi="Times New Roman" w:cs="Times New Roman"/>
          <w:szCs w:val="24"/>
        </w:rPr>
        <w:t xml:space="preserve"> предоставленным актом, Потребитель</w:t>
      </w:r>
      <w:r w:rsidRPr="000D75BB">
        <w:rPr>
          <w:rFonts w:ascii="Times New Roman" w:hAnsi="Times New Roman" w:cs="Times New Roman"/>
          <w:szCs w:val="24"/>
        </w:rPr>
        <w:t xml:space="preserve"> представляет мотивированный отказ </w:t>
      </w:r>
      <w:r w:rsidR="007759B6">
        <w:rPr>
          <w:rFonts w:ascii="Times New Roman" w:hAnsi="Times New Roman" w:cs="Times New Roman"/>
          <w:szCs w:val="24"/>
        </w:rPr>
        <w:t xml:space="preserve">от подписания акта </w:t>
      </w:r>
      <w:r w:rsidRPr="000D75BB">
        <w:rPr>
          <w:rFonts w:ascii="Times New Roman" w:hAnsi="Times New Roman" w:cs="Times New Roman"/>
          <w:szCs w:val="24"/>
        </w:rPr>
        <w:t>в течени</w:t>
      </w:r>
      <w:r>
        <w:rPr>
          <w:rFonts w:ascii="Times New Roman" w:hAnsi="Times New Roman" w:cs="Times New Roman"/>
          <w:szCs w:val="24"/>
        </w:rPr>
        <w:t>е</w:t>
      </w:r>
      <w:r w:rsidRPr="000D75BB">
        <w:rPr>
          <w:rFonts w:ascii="Times New Roman" w:hAnsi="Times New Roman" w:cs="Times New Roman"/>
          <w:szCs w:val="24"/>
        </w:rPr>
        <w:t xml:space="preserve">  5 (пяти) рабочих дней со дня получения акта. В</w:t>
      </w:r>
      <w:r>
        <w:rPr>
          <w:rFonts w:ascii="Times New Roman" w:hAnsi="Times New Roman" w:cs="Times New Roman"/>
          <w:szCs w:val="24"/>
        </w:rPr>
        <w:t xml:space="preserve"> случае неполучения региональным оператором</w:t>
      </w:r>
      <w:r w:rsidRPr="000D75BB">
        <w:rPr>
          <w:rFonts w:ascii="Times New Roman" w:hAnsi="Times New Roman" w:cs="Times New Roman"/>
          <w:szCs w:val="24"/>
        </w:rPr>
        <w:t xml:space="preserve"> в указанный в настоящем пун</w:t>
      </w:r>
      <w:r>
        <w:rPr>
          <w:rFonts w:ascii="Times New Roman" w:hAnsi="Times New Roman" w:cs="Times New Roman"/>
          <w:szCs w:val="24"/>
        </w:rPr>
        <w:t>кте срок подписанного Потребителем</w:t>
      </w:r>
      <w:r w:rsidRPr="000D75BB">
        <w:rPr>
          <w:rFonts w:ascii="Times New Roman" w:hAnsi="Times New Roman" w:cs="Times New Roman"/>
          <w:szCs w:val="24"/>
        </w:rPr>
        <w:t xml:space="preserve"> акта, либо письменного мотивированного отказа от подписания акта, услуги считаются оказанными качественно и в срок, и </w:t>
      </w:r>
      <w:r>
        <w:rPr>
          <w:rFonts w:ascii="Times New Roman" w:hAnsi="Times New Roman" w:cs="Times New Roman"/>
          <w:szCs w:val="24"/>
        </w:rPr>
        <w:t>признаются принятыми Потребителем</w:t>
      </w:r>
      <w:r w:rsidRPr="000D75BB">
        <w:rPr>
          <w:rFonts w:ascii="Times New Roman" w:hAnsi="Times New Roman" w:cs="Times New Roman"/>
          <w:szCs w:val="24"/>
        </w:rPr>
        <w:t>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>
        <w:rPr>
          <w:rFonts w:ascii="Times New Roman" w:hAnsi="Times New Roman" w:cs="Times New Roman"/>
        </w:rPr>
        <w:br/>
        <w:t>и потребителем не реже чем один раз в год по инициативе одной из сторон путем составления</w:t>
      </w:r>
      <w:r>
        <w:rPr>
          <w:rFonts w:ascii="Times New Roman" w:hAnsi="Times New Roman" w:cs="Times New Roman"/>
        </w:rPr>
        <w:br/>
        <w:t>и подписания сторонами соответствующего акта.</w:t>
      </w:r>
    </w:p>
    <w:p w:rsidR="00A3249D" w:rsidRDefault="00915E77">
      <w:pPr>
        <w:pStyle w:val="ConsPlusNormal"/>
        <w:spacing w:after="120"/>
        <w:ind w:firstLine="540"/>
        <w:jc w:val="both"/>
      </w:pPr>
      <w:r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>
        <w:rPr>
          <w:rFonts w:ascii="Times New Roman" w:hAnsi="Times New Roman" w:cs="Times New Roman"/>
        </w:rPr>
        <w:br/>
        <w:t>с направлением своего варианта акта сверки расчетов.</w:t>
      </w:r>
    </w:p>
    <w:p w:rsidR="000D75BB" w:rsidRDefault="00915E77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A3249D" w:rsidRDefault="0020675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915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CE78D9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CE78D9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Default="00915E77" w:rsidP="00BD0623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>
        <w:rPr>
          <w:rFonts w:ascii="Times New Roman" w:hAnsi="Times New Roman" w:cs="Times New Roman"/>
        </w:rPr>
        <w:br/>
        <w:t xml:space="preserve">в </w:t>
      </w:r>
      <w:hyperlink w:anchor="P329">
        <w:r>
          <w:rPr>
            <w:rStyle w:val="-"/>
            <w:rFonts w:ascii="Times New Roman" w:hAnsi="Times New Roman" w:cs="Times New Roman"/>
            <w:color w:val="000000"/>
            <w:u w:val="none"/>
          </w:rPr>
          <w:t>приложении</w:t>
        </w:r>
      </w:hyperlink>
      <w:r>
        <w:rPr>
          <w:rFonts w:ascii="Times New Roman" w:hAnsi="Times New Roman" w:cs="Times New Roman"/>
        </w:rPr>
        <w:t xml:space="preserve"> к настоящему договору;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д) принимать необходимые меры по своевременному </w:t>
      </w:r>
      <w:r w:rsidRPr="00AB0AF5">
        <w:rPr>
          <w:rFonts w:ascii="Times New Roman" w:hAnsi="Times New Roman" w:cs="Times New Roman"/>
        </w:rPr>
        <w:t xml:space="preserve">ремонту </w:t>
      </w:r>
      <w:r>
        <w:rPr>
          <w:rFonts w:ascii="Times New Roman" w:hAnsi="Times New Roman" w:cs="Times New Roman"/>
        </w:rPr>
        <w:t>или замене поврежденных контейнеров, принадлежащих ему на праве собственности или на ином законном основании,</w:t>
      </w:r>
      <w:r>
        <w:rPr>
          <w:rFonts w:ascii="Times New Roman" w:hAnsi="Times New Roman" w:cs="Times New Roman"/>
        </w:rPr>
        <w:br/>
        <w:t>в порядке и сроки, которые установлены законодательством субъекта Российской Федерации.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обязан: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>
        <w:rPr>
          <w:rFonts w:ascii="Times New Roman" w:hAnsi="Times New Roman" w:cs="Times New Roman"/>
        </w:rPr>
        <w:br/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6">
        <w:r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0D75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>
        <w:rPr>
          <w:rFonts w:ascii="Times New Roman" w:hAnsi="Times New Roman" w:cs="Times New Roman"/>
        </w:rPr>
        <w:br/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>
        <w:rPr>
          <w:rFonts w:ascii="Times New Roman" w:hAnsi="Times New Roman" w:cs="Times New Roman"/>
        </w:rPr>
        <w:br/>
        <w:t>по вопросам исполнения настоящего договора;</w:t>
      </w:r>
    </w:p>
    <w:p w:rsidR="00A3249D" w:rsidRDefault="00915E77" w:rsidP="00BD0623">
      <w:pPr>
        <w:pStyle w:val="ConsPlusNormal"/>
        <w:ind w:firstLine="539"/>
        <w:jc w:val="both"/>
      </w:pPr>
      <w:r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>
        <w:rPr>
          <w:rFonts w:ascii="Times New Roman" w:hAnsi="Times New Roman" w:cs="Times New Roman"/>
        </w:rPr>
        <w:t>факсограмма</w:t>
      </w:r>
      <w:proofErr w:type="spellEnd"/>
      <w:r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>
        <w:rPr>
          <w:rFonts w:ascii="Times New Roman" w:hAnsi="Times New Roman" w:cs="Times New Roman"/>
        </w:rPr>
        <w:br/>
        <w:t>о переходе прав на объекты потребителя, указанные в настоящем договоре, к новому собственнику;</w:t>
      </w:r>
    </w:p>
    <w:p w:rsidR="00A3249D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з) </w:t>
      </w:r>
      <w:r w:rsidRPr="00C22458">
        <w:rPr>
          <w:rFonts w:ascii="Times New Roman" w:hAnsi="Times New Roman" w:cs="Times New Roman"/>
        </w:rPr>
        <w:t>обеспечить беспрепятственный проезд мусоровозов/</w:t>
      </w:r>
      <w:proofErr w:type="spellStart"/>
      <w:r w:rsidRPr="00C22458">
        <w:rPr>
          <w:rFonts w:ascii="Times New Roman" w:hAnsi="Times New Roman" w:cs="Times New Roman"/>
        </w:rPr>
        <w:t>бункеровозов</w:t>
      </w:r>
      <w:proofErr w:type="spellEnd"/>
      <w:r w:rsidRPr="00C22458">
        <w:rPr>
          <w:rFonts w:ascii="Times New Roman" w:hAnsi="Times New Roman" w:cs="Times New Roman"/>
        </w:rPr>
        <w:br/>
        <w:t>к к</w:t>
      </w:r>
      <w:r w:rsidR="009271C6">
        <w:rPr>
          <w:rFonts w:ascii="Times New Roman" w:hAnsi="Times New Roman" w:cs="Times New Roman"/>
        </w:rPr>
        <w:t>онтейнерным/бункерным площадкам;</w:t>
      </w:r>
    </w:p>
    <w:p w:rsidR="009271C6" w:rsidRDefault="009271C6" w:rsidP="00DE4314">
      <w:pPr>
        <w:ind w:left="33" w:right="52" w:firstLine="393"/>
      </w:pPr>
      <w:r w:rsidRPr="00253C6C">
        <w:t xml:space="preserve">и) иметь паспорт отходов </w:t>
      </w:r>
      <w:r w:rsidRPr="00253C6C">
        <w:rPr>
          <w:lang w:val="en-US"/>
        </w:rPr>
        <w:t>I</w:t>
      </w:r>
      <w:r w:rsidRPr="00253C6C">
        <w:t>-</w:t>
      </w:r>
      <w:r w:rsidRPr="00253C6C">
        <w:rPr>
          <w:lang w:val="en-US"/>
        </w:rPr>
        <w:t>IV</w:t>
      </w:r>
      <w:r w:rsidRPr="00253C6C">
        <w:t xml:space="preserve"> классов опасности.</w:t>
      </w:r>
    </w:p>
    <w:p w:rsidR="00DE4314" w:rsidRPr="00C22458" w:rsidRDefault="00DE4314" w:rsidP="00DE4314">
      <w:pPr>
        <w:ind w:left="33" w:right="52" w:firstLine="393"/>
      </w:pP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Потребитель имеет право: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A3249D" w:rsidRDefault="00A3249D" w:rsidP="00BD0623">
      <w:pPr>
        <w:pStyle w:val="ConsPlusNormal"/>
        <w:jc w:val="center"/>
        <w:rPr>
          <w:rFonts w:ascii="Times New Roman" w:hAnsi="Times New Roman" w:cs="Times New Roman"/>
        </w:rPr>
      </w:pPr>
    </w:p>
    <w:p w:rsidR="00A3249D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IV</w:t>
      </w:r>
      <w:r w:rsidR="00915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A3249D" w:rsidRPr="00DE4314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 Российской Федерации от 3 июня 2016 г. </w:t>
      </w:r>
      <w:r w:rsidR="000D75BB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505 </w:t>
      </w:r>
      <w:r w:rsidR="000D75BB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Об утверждении Правил  коммерческого  учета  объема  и  (или)  массы  твердых коммунальных отходов</w:t>
      </w:r>
      <w:r w:rsidR="000D75B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 следующим способом:</w:t>
      </w:r>
    </w:p>
    <w:p w:rsidR="00DE4314" w:rsidRDefault="00DE4314" w:rsidP="00DE4314">
      <w:pPr>
        <w:pStyle w:val="ConsPlusNormal"/>
        <w:tabs>
          <w:tab w:val="left" w:pos="567"/>
        </w:tabs>
        <w:spacing w:after="120"/>
        <w:jc w:val="both"/>
      </w:pPr>
      <w:r>
        <w:rPr>
          <w:rFonts w:ascii="Times New Roman" w:hAnsi="Times New Roman" w:cs="Times New Roman"/>
        </w:rPr>
        <w:t>расчетным путем, исходя из нормативов накопления твердых коммунальных отходов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A3249D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(расчетным путем исходя из нормативов накопления твердых коммунальных отходов, количества и объема контейнеров для складирования твердых коммунальных отходов или исходя из массы твердых коммунальных </w:t>
      </w:r>
      <w:r w:rsidR="00BA4B05">
        <w:rPr>
          <w:rFonts w:ascii="Times New Roman" w:hAnsi="Times New Roman" w:cs="Times New Roman"/>
        </w:rPr>
        <w:t>отходов</w:t>
      </w:r>
      <w:r>
        <w:rPr>
          <w:rFonts w:ascii="Times New Roman" w:hAnsi="Times New Roman" w:cs="Times New Roman"/>
        </w:rPr>
        <w:t>,   - нужное указать)</w:t>
      </w: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V. Порядок фиксации нарушений по договору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>
        <w:rPr>
          <w:rFonts w:ascii="Times New Roman" w:hAnsi="Times New Roman" w:cs="Times New Roman"/>
        </w:rPr>
        <w:t>видеофиксации</w:t>
      </w:r>
      <w:proofErr w:type="spellEnd"/>
      <w:r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A3249D" w:rsidRDefault="00915E77" w:rsidP="00BD0623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</w:t>
      </w:r>
      <w:r>
        <w:rPr>
          <w:rFonts w:ascii="Times New Roman" w:hAnsi="Times New Roman" w:cs="Times New Roman"/>
        </w:rPr>
        <w:br/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</w:pPr>
      <w:r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>
        <w:rPr>
          <w:rFonts w:ascii="Times New Roman" w:hAnsi="Times New Roman" w:cs="Times New Roman"/>
        </w:rPr>
        <w:br/>
        <w:t>и подписанным региональным оператором.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должен содержать: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Default="00915E77" w:rsidP="00BD0623">
      <w:pPr>
        <w:pStyle w:val="ConsPlusNormal"/>
        <w:ind w:firstLine="540"/>
        <w:jc w:val="both"/>
      </w:pPr>
      <w:r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>
        <w:rPr>
          <w:rFonts w:ascii="Times New Roman" w:hAnsi="Times New Roman" w:cs="Times New Roman"/>
        </w:rPr>
        <w:t>отходы, в</w:t>
      </w:r>
      <w:r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Ответственность сторон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>
        <w:rPr>
          <w:rFonts w:ascii="Times New Roman" w:hAnsi="Times New Roman" w:cs="Times New Roman"/>
        </w:rPr>
        <w:br/>
        <w:t>за каждый день просрочки.</w:t>
      </w:r>
    </w:p>
    <w:p w:rsidR="00BA4B05" w:rsidRPr="005A5D41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BA4B05" w:rsidRDefault="00BA4B05" w:rsidP="00BA4B05">
      <w:pPr>
        <w:pStyle w:val="ConsPlusNormal"/>
        <w:tabs>
          <w:tab w:val="left" w:pos="567"/>
        </w:tabs>
        <w:jc w:val="both"/>
      </w:pPr>
    </w:p>
    <w:p w:rsidR="00A3249D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>
        <w:rPr>
          <w:rFonts w:ascii="Times New Roman" w:hAnsi="Times New Roman" w:cs="Times New Roman"/>
        </w:rPr>
        <w:br/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Default="00A32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3249D" w:rsidRDefault="00147FE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VIII</w:t>
      </w:r>
      <w:r w:rsidR="00915E77">
        <w:rPr>
          <w:rFonts w:ascii="Times New Roman" w:hAnsi="Times New Roman" w:cs="Times New Roman"/>
          <w:b/>
        </w:rPr>
        <w:t>. Действие договора</w:t>
      </w:r>
    </w:p>
    <w:p w:rsidR="00A3249D" w:rsidRDefault="00915E77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заключается на срок</w:t>
      </w:r>
      <w:r w:rsidRPr="00915E77">
        <w:rPr>
          <w:rFonts w:ascii="Times New Roman" w:hAnsi="Times New Roman" w:cs="Times New Roman"/>
        </w:rPr>
        <w:t xml:space="preserve"> один год с даты начала оказания услуг.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считается продленным на тот же срок и на тех же условиях, если</w:t>
      </w:r>
      <w:r>
        <w:rPr>
          <w:rFonts w:ascii="Times New Roman" w:hAnsi="Times New Roman" w:cs="Times New Roman"/>
        </w:rPr>
        <w:br/>
        <w:t>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Настоящий договор может быть расторгнут до окончания срока его действия</w:t>
      </w:r>
      <w:r>
        <w:rPr>
          <w:rFonts w:ascii="Times New Roman" w:hAnsi="Times New Roman" w:cs="Times New Roman"/>
        </w:rPr>
        <w:br/>
        <w:t>по соглашению сторон.</w:t>
      </w:r>
    </w:p>
    <w:p w:rsidR="00A3249D" w:rsidRDefault="00A3249D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</w:p>
    <w:p w:rsidR="00A3249D" w:rsidRDefault="00147FE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915E77">
        <w:rPr>
          <w:rFonts w:ascii="Times New Roman" w:hAnsi="Times New Roman" w:cs="Times New Roman"/>
          <w:b/>
        </w:rPr>
        <w:t>X. Прочие условия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>
        <w:rPr>
          <w:rFonts w:ascii="Times New Roman" w:hAnsi="Times New Roman" w:cs="Times New Roman"/>
        </w:rPr>
        <w:br/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365663" w:rsidRDefault="00915E77" w:rsidP="00BD0623">
      <w:pPr>
        <w:pStyle w:val="ConsPlusNormal"/>
        <w:numPr>
          <w:ilvl w:val="0"/>
          <w:numId w:val="1"/>
        </w:numPr>
        <w:tabs>
          <w:tab w:val="left" w:pos="567"/>
        </w:tabs>
        <w:ind w:left="0" w:firstLine="0"/>
        <w:jc w:val="both"/>
      </w:pPr>
      <w:r>
        <w:rPr>
          <w:rFonts w:ascii="Times New Roman" w:hAnsi="Times New Roman" w:cs="Times New Roman"/>
        </w:rPr>
        <w:t>Приложение к настоящему договору является его неотъемлемой частью.</w:t>
      </w:r>
    </w:p>
    <w:p w:rsidR="00365663" w:rsidRDefault="00365663" w:rsidP="00DE4314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X</w:t>
      </w:r>
      <w:r>
        <w:rPr>
          <w:rFonts w:ascii="Times New Roman" w:hAnsi="Times New Roman" w:cs="Times New Roman"/>
          <w:b/>
        </w:rPr>
        <w:t>. Адреса, реквизиты и подписи сторон</w:t>
      </w:r>
    </w:p>
    <w:p w:rsidR="005062F2" w:rsidRDefault="005062F2" w:rsidP="00DE4314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tbl>
      <w:tblPr>
        <w:tblStyle w:val="10"/>
        <w:tblW w:w="0" w:type="auto"/>
        <w:tblInd w:w="0" w:type="dxa"/>
        <w:tblLook w:val="04A0" w:firstRow="1" w:lastRow="0" w:firstColumn="1" w:lastColumn="0" w:noHBand="0" w:noVBand="1"/>
      </w:tblPr>
      <w:tblGrid>
        <w:gridCol w:w="5027"/>
        <w:gridCol w:w="5027"/>
      </w:tblGrid>
      <w:tr w:rsidR="005062F2" w:rsidRPr="005062F2" w:rsidTr="005062F2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Региональный оператор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Потребитель</w:t>
            </w:r>
          </w:p>
        </w:tc>
      </w:tr>
      <w:tr w:rsidR="005062F2" w:rsidRPr="005062F2" w:rsidTr="005062F2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2" w:rsidRPr="005062F2" w:rsidRDefault="005062F2" w:rsidP="005062F2">
            <w:pPr>
              <w:jc w:val="center"/>
              <w:rPr>
                <w:b/>
                <w:lang w:eastAsia="en-US"/>
              </w:rPr>
            </w:pPr>
            <w:r w:rsidRPr="005062F2">
              <w:rPr>
                <w:b/>
                <w:lang w:eastAsia="en-US"/>
              </w:rPr>
              <w:t>Общество с ограниченной ответственностью «МСК-НТ»</w:t>
            </w: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 xml:space="preserve">Юридический адрес 123308, г. Москва, </w:t>
            </w:r>
            <w:proofErr w:type="spellStart"/>
            <w:r w:rsidRPr="005062F2">
              <w:rPr>
                <w:lang w:eastAsia="en-US"/>
              </w:rPr>
              <w:t>ул.Мнёвники</w:t>
            </w:r>
            <w:proofErr w:type="spellEnd"/>
            <w:r w:rsidRPr="005062F2">
              <w:rPr>
                <w:lang w:eastAsia="en-US"/>
              </w:rPr>
              <w:t xml:space="preserve"> Нижние, д. 37А, стр. 19</w:t>
            </w: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Почтовый адрес: 607220, Нижегородская область, г.Арзамас, ул. Ленина, д. 110,</w:t>
            </w: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пом. 112</w:t>
            </w: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ИНН 7734699480, КПП 524343001</w:t>
            </w: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ОГРН 1137746342634</w:t>
            </w: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МОСКОВСКИЙ ФИЛИАЛ АБ "РОССИЯ" Г.МОСКВА, БИК 044525112</w:t>
            </w: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Р/С 40702810200100011117</w:t>
            </w: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К/С 30101810500000000112</w:t>
            </w: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proofErr w:type="spellStart"/>
            <w:r w:rsidRPr="005062F2">
              <w:rPr>
                <w:lang w:eastAsia="en-US"/>
              </w:rPr>
              <w:t>e-mail:nfilial@msk-nt.ru</w:t>
            </w:r>
            <w:proofErr w:type="spellEnd"/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Начальник производственно-договорного отдела Нижегородского  филиала</w:t>
            </w: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 xml:space="preserve">___________________  </w:t>
            </w:r>
            <w:proofErr w:type="spellStart"/>
            <w:r w:rsidRPr="005062F2">
              <w:rPr>
                <w:lang w:eastAsia="en-US"/>
              </w:rPr>
              <w:t>В.И.Исаев</w:t>
            </w:r>
            <w:proofErr w:type="spellEnd"/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</w:p>
          <w:p w:rsidR="005062F2" w:rsidRPr="005062F2" w:rsidRDefault="005062F2" w:rsidP="005062F2">
            <w:pPr>
              <w:jc w:val="center"/>
              <w:rPr>
                <w:lang w:eastAsia="en-US"/>
              </w:rPr>
            </w:pPr>
            <w:r w:rsidRPr="005062F2">
              <w:rPr>
                <w:lang w:eastAsia="en-US"/>
              </w:rPr>
              <w:t>«_____» _______________ 2019 г.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F2" w:rsidRPr="005062F2" w:rsidRDefault="005062F2" w:rsidP="005062F2">
            <w:pPr>
              <w:jc w:val="center"/>
              <w:rPr>
                <w:lang w:val="en-US" w:eastAsia="en-US"/>
              </w:rPr>
            </w:pPr>
            <w:bookmarkStart w:id="0" w:name="_GoBack"/>
            <w:bookmarkEnd w:id="0"/>
          </w:p>
        </w:tc>
      </w:tr>
    </w:tbl>
    <w:p w:rsidR="005062F2" w:rsidRDefault="005062F2" w:rsidP="00DE4314">
      <w:pPr>
        <w:pStyle w:val="ConsPlusNormal"/>
        <w:tabs>
          <w:tab w:val="left" w:pos="567"/>
        </w:tabs>
        <w:ind w:left="900"/>
        <w:jc w:val="center"/>
      </w:pPr>
    </w:p>
    <w:p w:rsidR="00A3249D" w:rsidRDefault="00A3249D">
      <w:pPr>
        <w:sectPr w:rsidR="00A3249D">
          <w:pgSz w:w="11906" w:h="16838"/>
          <w:pgMar w:top="709" w:right="566" w:bottom="709" w:left="1276" w:header="0" w:footer="0" w:gutter="0"/>
          <w:cols w:space="720"/>
          <w:formProt w:val="0"/>
          <w:docGrid w:linePitch="360"/>
        </w:sectPr>
      </w:pPr>
    </w:p>
    <w:p w:rsidR="00DE4314" w:rsidRDefault="00DE4314">
      <w:pPr>
        <w:rPr>
          <w:b/>
          <w:color w:val="000000" w:themeColor="text1"/>
          <w:szCs w:val="20"/>
        </w:rPr>
      </w:pPr>
    </w:p>
    <w:p w:rsidR="00A3249D" w:rsidRDefault="00915E77">
      <w:pPr>
        <w:pStyle w:val="ConsPlusNormal"/>
        <w:ind w:right="536"/>
        <w:jc w:val="right"/>
        <w:outlineLvl w:val="1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Приложение</w:t>
      </w:r>
    </w:p>
    <w:p w:rsidR="00A3249D" w:rsidRDefault="00915E77">
      <w:pPr>
        <w:pStyle w:val="ConsPlusNormal"/>
        <w:ind w:right="536"/>
        <w:jc w:val="right"/>
      </w:pPr>
      <w:r>
        <w:rPr>
          <w:rFonts w:ascii="Times New Roman" w:hAnsi="Times New Roman" w:cs="Times New Roman"/>
          <w:b/>
          <w:color w:val="000000" w:themeColor="text1"/>
        </w:rPr>
        <w:t>к Договору</w:t>
      </w:r>
      <w:r w:rsidR="00DE4314">
        <w:rPr>
          <w:rFonts w:ascii="Times New Roman" w:hAnsi="Times New Roman" w:cs="Times New Roman"/>
          <w:b/>
          <w:color w:val="000000" w:themeColor="text1"/>
        </w:rPr>
        <w:t xml:space="preserve"> № Н-Д/</w:t>
      </w:r>
      <w:r>
        <w:rPr>
          <w:rFonts w:ascii="Times New Roman" w:hAnsi="Times New Roman" w:cs="Times New Roman"/>
          <w:b/>
          <w:color w:val="000000" w:themeColor="text1"/>
        </w:rPr>
        <w:t xml:space="preserve"> _____</w:t>
      </w:r>
      <w:r w:rsidR="006A5557">
        <w:rPr>
          <w:rFonts w:ascii="Times New Roman" w:hAnsi="Times New Roman" w:cs="Times New Roman"/>
          <w:b/>
          <w:color w:val="000000" w:themeColor="text1"/>
        </w:rPr>
        <w:t>_</w:t>
      </w:r>
      <w:r w:rsidR="00DE4314">
        <w:rPr>
          <w:rFonts w:ascii="Times New Roman" w:hAnsi="Times New Roman" w:cs="Times New Roman"/>
          <w:b/>
          <w:color w:val="000000" w:themeColor="text1"/>
        </w:rPr>
        <w:t>/2019</w:t>
      </w:r>
      <w:r>
        <w:rPr>
          <w:rFonts w:ascii="Times New Roman" w:hAnsi="Times New Roman" w:cs="Times New Roman"/>
          <w:b/>
          <w:color w:val="000000" w:themeColor="text1"/>
        </w:rPr>
        <w:t xml:space="preserve"> от «___» __________201__г.</w:t>
      </w:r>
    </w:p>
    <w:p w:rsidR="00A3249D" w:rsidRDefault="00915E77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на оказание услуг по обращению с твердыми </w:t>
      </w:r>
    </w:p>
    <w:p w:rsidR="00A3249D" w:rsidRDefault="00915E77">
      <w:pPr>
        <w:pStyle w:val="ConsPlusNormal"/>
        <w:ind w:right="536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коммунальными отходами</w:t>
      </w:r>
    </w:p>
    <w:p w:rsidR="00A3249D" w:rsidRDefault="00A3249D">
      <w:pPr>
        <w:pStyle w:val="ConsPlusNormal"/>
        <w:jc w:val="right"/>
        <w:outlineLvl w:val="1"/>
      </w:pP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p w:rsidR="00A3249D" w:rsidRDefault="00915E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" w:name="P329"/>
      <w:bookmarkEnd w:id="1"/>
      <w:r>
        <w:rPr>
          <w:rFonts w:ascii="Times New Roman" w:hAnsi="Times New Roman" w:cs="Times New Roman"/>
        </w:rPr>
        <w:t>I. Объем и место накопления твердых коммунальных отходов</w:t>
      </w:r>
    </w:p>
    <w:p w:rsidR="00A3249D" w:rsidRDefault="00A3249D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14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1602"/>
        <w:gridCol w:w="1851"/>
        <w:gridCol w:w="1931"/>
        <w:gridCol w:w="2055"/>
        <w:gridCol w:w="1844"/>
        <w:gridCol w:w="1713"/>
      </w:tblGrid>
      <w:tr w:rsidR="0027680F" w:rsidTr="00DE4314">
        <w:trPr>
          <w:trHeight w:val="1359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80F" w:rsidRDefault="0027680F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80F" w:rsidRPr="00CE1800" w:rsidRDefault="00276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Объем принимаемых твердых коммунальных отходов</w:t>
            </w:r>
            <w:r w:rsidR="00CE1800" w:rsidRPr="00CE180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E1800">
              <w:rPr>
                <w:rFonts w:ascii="Times New Roman" w:hAnsi="Times New Roman" w:cs="Times New Roman"/>
                <w:szCs w:val="22"/>
              </w:rPr>
              <w:t>в месяц (м3)</w:t>
            </w:r>
          </w:p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CE1800" w:rsidRDefault="0027680F" w:rsidP="00BA4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твердых коммунальных отходов</w:t>
            </w:r>
            <w:r w:rsidR="00CE180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27680F" w:rsidRDefault="00CE1800" w:rsidP="00BA4B0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(адрес)</w:t>
            </w: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C729F" w:rsidRDefault="00EC729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Место (площадка) накопления крупногабаритных отходов</w:t>
            </w:r>
          </w:p>
          <w:p w:rsidR="00CE1800" w:rsidRDefault="00CE18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(адрес)</w:t>
            </w: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27680F" w:rsidRPr="000E700C" w:rsidRDefault="0027680F" w:rsidP="0027680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Наименование и к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ол-во расчетных единиц для </w:t>
            </w:r>
            <w:r>
              <w:rPr>
                <w:rFonts w:ascii="Times New Roman" w:hAnsi="Times New Roman" w:cs="Times New Roman"/>
                <w:szCs w:val="22"/>
              </w:rPr>
              <w:t>определения</w:t>
            </w:r>
            <w:r w:rsidRPr="000E700C">
              <w:rPr>
                <w:rFonts w:ascii="Times New Roman" w:hAnsi="Times New Roman" w:cs="Times New Roman"/>
                <w:szCs w:val="22"/>
              </w:rPr>
              <w:t xml:space="preserve"> норматива</w:t>
            </w:r>
            <w:r>
              <w:rPr>
                <w:rFonts w:ascii="Times New Roman" w:hAnsi="Times New Roman" w:cs="Times New Roman"/>
                <w:szCs w:val="22"/>
              </w:rPr>
              <w:t xml:space="preserve"> накопления твердых коммунальных отходов</w:t>
            </w:r>
          </w:p>
        </w:tc>
        <w:tc>
          <w:tcPr>
            <w:tcW w:w="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</w:tr>
      <w:tr w:rsidR="0027680F" w:rsidTr="00DE4314">
        <w:trPr>
          <w:trHeight w:val="253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680F" w:rsidTr="00DE4314">
        <w:trPr>
          <w:trHeight w:val="345"/>
          <w:jc w:val="center"/>
        </w:trPr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27680F" w:rsidRDefault="0027680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249D" w:rsidRDefault="00A32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4314" w:rsidRDefault="00915E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0"/>
        <w:tblpPr w:leftFromText="180" w:rightFromText="180" w:vertAnchor="text" w:horzAnchor="margin" w:tblpX="-431" w:tblpY="127"/>
        <w:tblW w:w="11341" w:type="dxa"/>
        <w:tblLook w:val="04A0" w:firstRow="1" w:lastRow="0" w:firstColumn="1" w:lastColumn="0" w:noHBand="0" w:noVBand="1"/>
      </w:tblPr>
      <w:tblGrid>
        <w:gridCol w:w="5807"/>
        <w:gridCol w:w="5534"/>
      </w:tblGrid>
      <w:tr w:rsidR="00DE4314" w:rsidRPr="00383551" w:rsidTr="006250F3">
        <w:trPr>
          <w:trHeight w:val="2678"/>
        </w:trPr>
        <w:tc>
          <w:tcPr>
            <w:tcW w:w="5807" w:type="dxa"/>
          </w:tcPr>
          <w:p w:rsidR="00DE4314" w:rsidRPr="00383551" w:rsidRDefault="0038505E" w:rsidP="006250F3">
            <w:pPr>
              <w:spacing w:after="28"/>
              <w:ind w:right="40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Региональный оператор</w:t>
            </w:r>
            <w:r w:rsidR="00DE4314" w:rsidRPr="00383551">
              <w:rPr>
                <w:color w:val="000000"/>
              </w:rPr>
              <w:t xml:space="preserve">                                                               </w:t>
            </w:r>
            <w:r w:rsidR="00DE4314" w:rsidRPr="00383551">
              <w:rPr>
                <w:b/>
                <w:color w:val="000000"/>
              </w:rPr>
              <w:t xml:space="preserve">ООО «МСК-НТ»  </w:t>
            </w:r>
          </w:p>
          <w:p w:rsidR="00DE4314" w:rsidRPr="00383551" w:rsidRDefault="00DE4314" w:rsidP="006250F3">
            <w:pPr>
              <w:spacing w:after="28"/>
              <w:ind w:right="408"/>
              <w:jc w:val="center"/>
              <w:rPr>
                <w:color w:val="000000"/>
              </w:rPr>
            </w:pPr>
            <w:r w:rsidRPr="00383551">
              <w:rPr>
                <w:b/>
                <w:color w:val="000000"/>
              </w:rPr>
              <w:t xml:space="preserve">                                                                   </w:t>
            </w:r>
            <w:r w:rsidRPr="00383551">
              <w:rPr>
                <w:color w:val="000000"/>
              </w:rPr>
              <w:t xml:space="preserve">Начальник производственно- договорного отдела Нижегородского филиала </w:t>
            </w:r>
          </w:p>
          <w:p w:rsidR="00DE4314" w:rsidRPr="00383551" w:rsidRDefault="00DE4314" w:rsidP="006250F3">
            <w:pPr>
              <w:spacing w:after="28"/>
              <w:ind w:right="408"/>
              <w:jc w:val="center"/>
              <w:rPr>
                <w:color w:val="000000"/>
              </w:rPr>
            </w:pPr>
            <w:r w:rsidRPr="00383551">
              <w:rPr>
                <w:color w:val="000000"/>
              </w:rPr>
              <w:t>_______________________В.И. Исаев</w:t>
            </w:r>
          </w:p>
          <w:p w:rsidR="00DE4314" w:rsidRPr="00383551" w:rsidRDefault="00DE4314" w:rsidP="006250F3">
            <w:pPr>
              <w:spacing w:after="28"/>
              <w:ind w:right="408"/>
              <w:jc w:val="both"/>
              <w:rPr>
                <w:color w:val="000000"/>
              </w:rPr>
            </w:pPr>
            <w:proofErr w:type="spellStart"/>
            <w:r w:rsidRPr="00383551">
              <w:rPr>
                <w:color w:val="000000"/>
              </w:rPr>
              <w:t>м.п</w:t>
            </w:r>
            <w:proofErr w:type="spellEnd"/>
            <w:r w:rsidRPr="00383551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DE4314" w:rsidRPr="00383551" w:rsidRDefault="00DE4314" w:rsidP="006250F3">
            <w:pPr>
              <w:spacing w:after="28"/>
              <w:ind w:right="408"/>
              <w:jc w:val="right"/>
              <w:rPr>
                <w:color w:val="000000"/>
              </w:rPr>
            </w:pPr>
            <w:r w:rsidRPr="00383551">
              <w:rPr>
                <w:color w:val="000000"/>
              </w:rPr>
              <w:t>«___»____________________201</w:t>
            </w:r>
            <w:r>
              <w:rPr>
                <w:color w:val="000000"/>
              </w:rPr>
              <w:t>9</w:t>
            </w:r>
            <w:r w:rsidRPr="00383551">
              <w:rPr>
                <w:color w:val="000000"/>
              </w:rPr>
              <w:t xml:space="preserve"> г.                               </w:t>
            </w:r>
          </w:p>
        </w:tc>
        <w:tc>
          <w:tcPr>
            <w:tcW w:w="5534" w:type="dxa"/>
          </w:tcPr>
          <w:p w:rsidR="00DE4314" w:rsidRPr="00383551" w:rsidRDefault="0038505E" w:rsidP="006250F3">
            <w:pPr>
              <w:spacing w:after="28"/>
              <w:ind w:right="408"/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Потребитель</w:t>
            </w:r>
          </w:p>
          <w:p w:rsidR="00DE4314" w:rsidRPr="00383551" w:rsidRDefault="00DE4314" w:rsidP="006250F3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E4314" w:rsidRPr="00383551" w:rsidRDefault="00DE4314" w:rsidP="006250F3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E4314" w:rsidRPr="00383551" w:rsidRDefault="00DE4314" w:rsidP="006250F3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E4314" w:rsidRPr="00383551" w:rsidRDefault="00DE4314" w:rsidP="006250F3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DE4314" w:rsidRPr="00383551" w:rsidRDefault="00DE4314" w:rsidP="006250F3">
            <w:pPr>
              <w:spacing w:after="28"/>
              <w:ind w:right="408"/>
              <w:rPr>
                <w:color w:val="000000"/>
              </w:rPr>
            </w:pPr>
          </w:p>
          <w:p w:rsidR="00DE4314" w:rsidRPr="00383551" w:rsidRDefault="00DE4314" w:rsidP="006250F3">
            <w:pPr>
              <w:spacing w:after="28"/>
              <w:ind w:right="408"/>
              <w:rPr>
                <w:color w:val="000000"/>
              </w:rPr>
            </w:pPr>
            <w:proofErr w:type="spellStart"/>
            <w:r w:rsidRPr="00383551">
              <w:rPr>
                <w:color w:val="000000"/>
              </w:rPr>
              <w:t>м.п</w:t>
            </w:r>
            <w:proofErr w:type="spellEnd"/>
            <w:r w:rsidRPr="00383551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DE4314" w:rsidRPr="00383551" w:rsidRDefault="00DE4314" w:rsidP="006250F3">
            <w:pPr>
              <w:spacing w:after="28"/>
              <w:ind w:right="408"/>
              <w:jc w:val="center"/>
              <w:rPr>
                <w:color w:val="000000"/>
              </w:rPr>
            </w:pPr>
            <w:r w:rsidRPr="00383551">
              <w:rPr>
                <w:color w:val="000000"/>
              </w:rPr>
              <w:t>«___»____________________201</w:t>
            </w:r>
            <w:r>
              <w:rPr>
                <w:color w:val="000000"/>
              </w:rPr>
              <w:t>9</w:t>
            </w:r>
            <w:r w:rsidRPr="00383551">
              <w:rPr>
                <w:color w:val="000000"/>
              </w:rPr>
              <w:t xml:space="preserve"> г.                               </w:t>
            </w:r>
          </w:p>
        </w:tc>
      </w:tr>
    </w:tbl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3249D" w:rsidRDefault="00915E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II. Информация о размещении мест накопления твердых коммунальных отходов и </w:t>
      </w:r>
    </w:p>
    <w:p w:rsidR="00A3249D" w:rsidRDefault="00915E7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подъездных путей к ним (за исключением жилых домов)</w:t>
      </w: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40"/>
          <w:szCs w:val="40"/>
        </w:rPr>
      </w:pPr>
      <w:r w:rsidRPr="00DE4314">
        <w:rPr>
          <w:rFonts w:ascii="Times New Roman" w:hAnsi="Times New Roman" w:cs="Times New Roman"/>
          <w:color w:val="FF0000"/>
          <w:sz w:val="40"/>
          <w:szCs w:val="40"/>
        </w:rPr>
        <w:t xml:space="preserve">Здесь должен быть схематический рисунок места </w:t>
      </w:r>
    </w:p>
    <w:p w:rsidR="00DE4314" w:rsidRP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40"/>
          <w:szCs w:val="40"/>
        </w:rPr>
      </w:pPr>
      <w:r w:rsidRPr="00DE4314">
        <w:rPr>
          <w:rFonts w:ascii="Times New Roman" w:hAnsi="Times New Roman" w:cs="Times New Roman"/>
          <w:color w:val="FF0000"/>
          <w:sz w:val="40"/>
          <w:szCs w:val="40"/>
        </w:rPr>
        <w:t>нахождения контейнерной площадки</w:t>
      </w: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DE4314" w:rsidRDefault="00DE4314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Style w:val="af0"/>
        <w:tblpPr w:leftFromText="180" w:rightFromText="180" w:vertAnchor="text" w:horzAnchor="margin" w:tblpXSpec="center" w:tblpY="-112"/>
        <w:tblOverlap w:val="never"/>
        <w:tblW w:w="9634" w:type="dxa"/>
        <w:tblLook w:val="04A0" w:firstRow="1" w:lastRow="0" w:firstColumn="1" w:lastColumn="0" w:noHBand="0" w:noVBand="1"/>
      </w:tblPr>
      <w:tblGrid>
        <w:gridCol w:w="4570"/>
        <w:gridCol w:w="5064"/>
      </w:tblGrid>
      <w:tr w:rsidR="0038505E" w:rsidRPr="00383551" w:rsidTr="0038505E">
        <w:trPr>
          <w:trHeight w:val="2678"/>
        </w:trPr>
        <w:tc>
          <w:tcPr>
            <w:tcW w:w="4570" w:type="dxa"/>
          </w:tcPr>
          <w:p w:rsidR="0038505E" w:rsidRPr="00383551" w:rsidRDefault="0038505E" w:rsidP="0038505E">
            <w:pPr>
              <w:spacing w:after="28"/>
              <w:ind w:right="40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Региональный оператор</w:t>
            </w:r>
            <w:r w:rsidRPr="00383551">
              <w:rPr>
                <w:color w:val="000000"/>
              </w:rPr>
              <w:t xml:space="preserve">                                                             </w:t>
            </w:r>
            <w:r w:rsidRPr="00383551">
              <w:rPr>
                <w:b/>
                <w:color w:val="000000"/>
              </w:rPr>
              <w:t xml:space="preserve">ООО «МСК-НТ»  </w:t>
            </w:r>
          </w:p>
          <w:p w:rsidR="0038505E" w:rsidRPr="00383551" w:rsidRDefault="0038505E" w:rsidP="0038505E">
            <w:pPr>
              <w:spacing w:after="28"/>
              <w:ind w:right="408"/>
              <w:jc w:val="center"/>
              <w:rPr>
                <w:color w:val="000000"/>
              </w:rPr>
            </w:pPr>
            <w:r w:rsidRPr="00383551">
              <w:rPr>
                <w:b/>
                <w:color w:val="000000"/>
              </w:rPr>
              <w:t xml:space="preserve">                                                                   </w:t>
            </w:r>
            <w:r w:rsidRPr="00383551">
              <w:rPr>
                <w:color w:val="000000"/>
              </w:rPr>
              <w:t xml:space="preserve">Начальник производственно- договорного отдела Нижегородского филиала </w:t>
            </w:r>
          </w:p>
          <w:p w:rsidR="0038505E" w:rsidRPr="00383551" w:rsidRDefault="0038505E" w:rsidP="0038505E">
            <w:pPr>
              <w:spacing w:after="28"/>
              <w:ind w:right="408"/>
              <w:jc w:val="center"/>
              <w:rPr>
                <w:color w:val="000000"/>
              </w:rPr>
            </w:pPr>
            <w:r w:rsidRPr="00383551">
              <w:rPr>
                <w:color w:val="000000"/>
              </w:rPr>
              <w:t>_______________________В.И. Исаев</w:t>
            </w:r>
          </w:p>
          <w:p w:rsidR="0038505E" w:rsidRPr="00383551" w:rsidRDefault="0038505E" w:rsidP="0038505E">
            <w:pPr>
              <w:spacing w:after="28"/>
              <w:ind w:right="408"/>
              <w:jc w:val="both"/>
              <w:rPr>
                <w:color w:val="000000"/>
              </w:rPr>
            </w:pPr>
            <w:proofErr w:type="spellStart"/>
            <w:r w:rsidRPr="00383551">
              <w:rPr>
                <w:color w:val="000000"/>
              </w:rPr>
              <w:t>м.п</w:t>
            </w:r>
            <w:proofErr w:type="spellEnd"/>
            <w:r w:rsidRPr="00383551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38505E" w:rsidRPr="00383551" w:rsidRDefault="0038505E" w:rsidP="0038505E">
            <w:pPr>
              <w:spacing w:after="28"/>
              <w:ind w:right="408"/>
              <w:jc w:val="right"/>
              <w:rPr>
                <w:color w:val="000000"/>
              </w:rPr>
            </w:pPr>
            <w:r w:rsidRPr="00383551">
              <w:rPr>
                <w:color w:val="000000"/>
              </w:rPr>
              <w:t>«___»____________________201</w:t>
            </w:r>
            <w:r>
              <w:rPr>
                <w:color w:val="000000"/>
              </w:rPr>
              <w:t>9</w:t>
            </w:r>
            <w:r w:rsidRPr="00383551">
              <w:rPr>
                <w:color w:val="000000"/>
              </w:rPr>
              <w:t xml:space="preserve"> г.                               </w:t>
            </w:r>
          </w:p>
        </w:tc>
        <w:tc>
          <w:tcPr>
            <w:tcW w:w="5064" w:type="dxa"/>
          </w:tcPr>
          <w:p w:rsidR="0038505E" w:rsidRPr="00383551" w:rsidRDefault="0038505E" w:rsidP="0038505E">
            <w:pPr>
              <w:spacing w:after="28"/>
              <w:ind w:right="408"/>
              <w:jc w:val="center"/>
              <w:rPr>
                <w:color w:val="000000"/>
              </w:rPr>
            </w:pPr>
            <w:r>
              <w:rPr>
                <w:color w:val="000000"/>
              </w:rPr>
              <w:t>Потребитель</w:t>
            </w:r>
          </w:p>
          <w:p w:rsidR="0038505E" w:rsidRPr="00383551" w:rsidRDefault="0038505E" w:rsidP="0038505E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38505E" w:rsidRPr="00383551" w:rsidRDefault="0038505E" w:rsidP="0038505E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38505E" w:rsidRPr="00383551" w:rsidRDefault="0038505E" w:rsidP="0038505E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38505E" w:rsidRPr="00383551" w:rsidRDefault="0038505E" w:rsidP="0038505E">
            <w:pPr>
              <w:spacing w:after="28"/>
              <w:ind w:right="408"/>
              <w:jc w:val="center"/>
              <w:rPr>
                <w:color w:val="000000"/>
              </w:rPr>
            </w:pPr>
          </w:p>
          <w:p w:rsidR="0038505E" w:rsidRPr="00383551" w:rsidRDefault="0038505E" w:rsidP="0038505E">
            <w:pPr>
              <w:spacing w:after="28"/>
              <w:ind w:right="408"/>
              <w:rPr>
                <w:color w:val="000000"/>
              </w:rPr>
            </w:pPr>
          </w:p>
          <w:p w:rsidR="0038505E" w:rsidRPr="00383551" w:rsidRDefault="0038505E" w:rsidP="0038505E">
            <w:pPr>
              <w:spacing w:after="28"/>
              <w:ind w:right="408"/>
              <w:rPr>
                <w:color w:val="000000"/>
              </w:rPr>
            </w:pPr>
            <w:proofErr w:type="spellStart"/>
            <w:r w:rsidRPr="00383551">
              <w:rPr>
                <w:color w:val="000000"/>
              </w:rPr>
              <w:t>м.п</w:t>
            </w:r>
            <w:proofErr w:type="spellEnd"/>
            <w:r w:rsidRPr="00383551">
              <w:rPr>
                <w:color w:val="000000"/>
              </w:rPr>
              <w:t xml:space="preserve">.                                                                                             </w:t>
            </w:r>
          </w:p>
          <w:p w:rsidR="0038505E" w:rsidRPr="00383551" w:rsidRDefault="0038505E" w:rsidP="0038505E">
            <w:pPr>
              <w:spacing w:after="28"/>
              <w:ind w:right="408"/>
              <w:jc w:val="center"/>
              <w:rPr>
                <w:color w:val="000000"/>
              </w:rPr>
            </w:pPr>
            <w:r w:rsidRPr="00383551">
              <w:rPr>
                <w:color w:val="000000"/>
              </w:rPr>
              <w:t>«___»____________________201</w:t>
            </w:r>
            <w:r>
              <w:rPr>
                <w:color w:val="000000"/>
              </w:rPr>
              <w:t>9</w:t>
            </w:r>
            <w:r w:rsidRPr="00383551">
              <w:rPr>
                <w:color w:val="000000"/>
              </w:rPr>
              <w:t xml:space="preserve"> г.                               </w:t>
            </w:r>
          </w:p>
        </w:tc>
      </w:tr>
    </w:tbl>
    <w:p w:rsidR="006A5557" w:rsidRDefault="006A555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3249D" w:rsidRDefault="00A3249D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A3249D" w:rsidRDefault="00A324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542" w:type="pct"/>
        <w:tblInd w:w="851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  <w:gridCol w:w="6"/>
        <w:gridCol w:w="6"/>
      </w:tblGrid>
      <w:tr w:rsidR="00A3249D" w:rsidTr="00DE4314">
        <w:tc>
          <w:tcPr>
            <w:tcW w:w="9645" w:type="dxa"/>
            <w:shd w:val="clear" w:color="auto" w:fill="auto"/>
            <w:vAlign w:val="center"/>
          </w:tcPr>
          <w:p w:rsidR="00A3249D" w:rsidRDefault="00A3249D">
            <w:pPr>
              <w:pStyle w:val="TableParagraph"/>
              <w:spacing w:after="12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" w:type="dxa"/>
            <w:shd w:val="clear" w:color="auto" w:fill="auto"/>
          </w:tcPr>
          <w:p w:rsidR="00A3249D" w:rsidRDefault="00A3249D">
            <w:pPr>
              <w:pStyle w:val="TableParagraph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A3249D" w:rsidRDefault="00A3249D">
            <w:pPr>
              <w:pStyle w:val="TableParagraph"/>
              <w:ind w:left="46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DE4314" w:rsidTr="00A24918">
        <w:trPr>
          <w:gridAfter w:val="2"/>
          <w:wAfter w:w="12" w:type="dxa"/>
        </w:trPr>
        <w:tc>
          <w:tcPr>
            <w:tcW w:w="9645" w:type="dxa"/>
            <w:shd w:val="clear" w:color="auto" w:fill="auto"/>
            <w:vAlign w:val="center"/>
          </w:tcPr>
          <w:p w:rsidR="00DE4314" w:rsidRDefault="00DE4314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E4314" w:rsidTr="006B23F2">
        <w:trPr>
          <w:gridAfter w:val="2"/>
          <w:wAfter w:w="12" w:type="dxa"/>
          <w:trHeight w:val="1021"/>
        </w:trPr>
        <w:tc>
          <w:tcPr>
            <w:tcW w:w="9645" w:type="dxa"/>
            <w:shd w:val="clear" w:color="auto" w:fill="auto"/>
            <w:vAlign w:val="center"/>
          </w:tcPr>
          <w:p w:rsidR="00DE4314" w:rsidRDefault="00DE4314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A3249D" w:rsidRDefault="00A3249D">
      <w:pPr>
        <w:pStyle w:val="ConsPlusNormal"/>
      </w:pPr>
    </w:p>
    <w:sectPr w:rsidR="00A3249D" w:rsidSect="00DE4314">
      <w:pgSz w:w="11906" w:h="16838"/>
      <w:pgMar w:top="709" w:right="566" w:bottom="709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E8419F"/>
    <w:multiLevelType w:val="multilevel"/>
    <w:tmpl w:val="8424E1B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D75BB"/>
    <w:rsid w:val="000E700C"/>
    <w:rsid w:val="00147FE7"/>
    <w:rsid w:val="00206755"/>
    <w:rsid w:val="0027680F"/>
    <w:rsid w:val="00332356"/>
    <w:rsid w:val="00365663"/>
    <w:rsid w:val="0038505E"/>
    <w:rsid w:val="003E6F90"/>
    <w:rsid w:val="00473212"/>
    <w:rsid w:val="004866BB"/>
    <w:rsid w:val="004F63DB"/>
    <w:rsid w:val="005062F2"/>
    <w:rsid w:val="005252CB"/>
    <w:rsid w:val="005A5D41"/>
    <w:rsid w:val="005D7B18"/>
    <w:rsid w:val="006022E5"/>
    <w:rsid w:val="006250F3"/>
    <w:rsid w:val="006A5557"/>
    <w:rsid w:val="007759B6"/>
    <w:rsid w:val="007B11CD"/>
    <w:rsid w:val="00805686"/>
    <w:rsid w:val="00813B62"/>
    <w:rsid w:val="00827B9E"/>
    <w:rsid w:val="008464FA"/>
    <w:rsid w:val="008F76E2"/>
    <w:rsid w:val="00915E77"/>
    <w:rsid w:val="009271C6"/>
    <w:rsid w:val="00991FAA"/>
    <w:rsid w:val="00A10586"/>
    <w:rsid w:val="00A1465F"/>
    <w:rsid w:val="00A3249D"/>
    <w:rsid w:val="00AB0AF5"/>
    <w:rsid w:val="00B31EA4"/>
    <w:rsid w:val="00B37D15"/>
    <w:rsid w:val="00BA4B05"/>
    <w:rsid w:val="00BD0623"/>
    <w:rsid w:val="00C22458"/>
    <w:rsid w:val="00CE1800"/>
    <w:rsid w:val="00CE78D9"/>
    <w:rsid w:val="00D82C0E"/>
    <w:rsid w:val="00D910B9"/>
    <w:rsid w:val="00DE249D"/>
    <w:rsid w:val="00DE4314"/>
    <w:rsid w:val="00EC729F"/>
    <w:rsid w:val="00FD6C50"/>
    <w:rsid w:val="00FE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051CE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DE4314"/>
    <w:rPr>
      <w:sz w:val="22"/>
    </w:rPr>
  </w:style>
  <w:style w:type="table" w:customStyle="1" w:styleId="10">
    <w:name w:val="Сетка таблицы1"/>
    <w:basedOn w:val="a1"/>
    <w:next w:val="af0"/>
    <w:uiPriority w:val="39"/>
    <w:rsid w:val="005062F2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D407F10771969839FE27406186BCFC9CC1D8C09724160C32291D9F7D3D26350E432B892B8E3A123v9s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96220-54FC-4E98-9D34-AA642C178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Зиновьева Елена Владимировна</cp:lastModifiedBy>
  <cp:revision>20</cp:revision>
  <cp:lastPrinted>2019-01-12T09:36:00Z</cp:lastPrinted>
  <dcterms:created xsi:type="dcterms:W3CDTF">2018-11-14T06:20:00Z</dcterms:created>
  <dcterms:modified xsi:type="dcterms:W3CDTF">2019-01-12T11:53:00Z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