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418" w:rsidRPr="00076418" w:rsidRDefault="00076418" w:rsidP="0007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418">
        <w:rPr>
          <w:rFonts w:ascii="Times New Roman" w:hAnsi="Times New Roman" w:cs="Times New Roman"/>
          <w:b/>
          <w:sz w:val="24"/>
          <w:szCs w:val="24"/>
        </w:rPr>
        <w:t>Региональная служба по тарифам Нижегородской области утвердила единые тарифы на услуги регионального оператора по обращению с ТКО ООО «МСК-НТ» на 2019 год: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111"/>
        <w:gridCol w:w="2897"/>
        <w:gridCol w:w="2650"/>
        <w:gridCol w:w="2693"/>
      </w:tblGrid>
      <w:tr w:rsidR="00A301D5" w:rsidRPr="00076418" w:rsidTr="00A301D5">
        <w:trPr>
          <w:trHeight w:val="783"/>
        </w:trPr>
        <w:tc>
          <w:tcPr>
            <w:tcW w:w="4008" w:type="dxa"/>
            <w:gridSpan w:val="2"/>
            <w:vMerge w:val="restart"/>
          </w:tcPr>
          <w:p w:rsidR="00A301D5" w:rsidRPr="00076418" w:rsidRDefault="00A301D5" w:rsidP="0007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18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регионального оператора по обращению с ТКО </w:t>
            </w:r>
            <w:r w:rsidRPr="00076418">
              <w:rPr>
                <w:rFonts w:ascii="Times New Roman" w:hAnsi="Times New Roman" w:cs="Times New Roman"/>
                <w:sz w:val="24"/>
                <w:szCs w:val="24"/>
              </w:rPr>
              <w:t>ООО «МСК-НТ»</w:t>
            </w:r>
          </w:p>
        </w:tc>
        <w:tc>
          <w:tcPr>
            <w:tcW w:w="5343" w:type="dxa"/>
            <w:gridSpan w:val="2"/>
          </w:tcPr>
          <w:p w:rsidR="00A301D5" w:rsidRPr="00076418" w:rsidRDefault="00A301D5" w:rsidP="0007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18">
              <w:rPr>
                <w:rFonts w:ascii="Times New Roman" w:hAnsi="Times New Roman" w:cs="Times New Roman"/>
                <w:sz w:val="24"/>
                <w:szCs w:val="24"/>
              </w:rPr>
              <w:t>Тарифы, утвержденные РСТ Нижегородской области на 2019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4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641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764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76418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076418">
              <w:rPr>
                <w:rFonts w:ascii="Times New Roman" w:hAnsi="Times New Roman" w:cs="Times New Roman"/>
                <w:sz w:val="24"/>
                <w:szCs w:val="24"/>
              </w:rPr>
              <w:t>. с учетом НДС)</w:t>
            </w:r>
          </w:p>
        </w:tc>
      </w:tr>
      <w:tr w:rsidR="00A301D5" w:rsidRPr="00076418" w:rsidTr="00A301D5">
        <w:trPr>
          <w:trHeight w:val="341"/>
        </w:trPr>
        <w:tc>
          <w:tcPr>
            <w:tcW w:w="4008" w:type="dxa"/>
            <w:gridSpan w:val="2"/>
            <w:vMerge/>
          </w:tcPr>
          <w:p w:rsidR="00A301D5" w:rsidRPr="00076418" w:rsidRDefault="00A301D5" w:rsidP="0007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A301D5" w:rsidRDefault="00A301D5" w:rsidP="00A3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января по 30 июня</w:t>
            </w:r>
          </w:p>
          <w:p w:rsidR="00A301D5" w:rsidRPr="00076418" w:rsidRDefault="00A301D5" w:rsidP="0007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0764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301D5" w:rsidRDefault="00A301D5" w:rsidP="0007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июля по 31 декабря</w:t>
            </w:r>
          </w:p>
          <w:p w:rsidR="00A301D5" w:rsidRPr="00076418" w:rsidRDefault="00A301D5" w:rsidP="0007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18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</w:tr>
      <w:tr w:rsidR="00A301D5" w:rsidRPr="00076418" w:rsidTr="00A301D5">
        <w:trPr>
          <w:trHeight w:val="1139"/>
        </w:trPr>
        <w:tc>
          <w:tcPr>
            <w:tcW w:w="1111" w:type="dxa"/>
          </w:tcPr>
          <w:p w:rsidR="00A301D5" w:rsidRPr="00076418" w:rsidRDefault="00A301D5" w:rsidP="0007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18">
              <w:rPr>
                <w:rFonts w:ascii="Times New Roman" w:hAnsi="Times New Roman" w:cs="Times New Roman"/>
                <w:sz w:val="24"/>
                <w:szCs w:val="24"/>
              </w:rPr>
              <w:t>Кластер №7</w:t>
            </w:r>
          </w:p>
        </w:tc>
        <w:tc>
          <w:tcPr>
            <w:tcW w:w="2897" w:type="dxa"/>
          </w:tcPr>
          <w:p w:rsidR="00A301D5" w:rsidRPr="00076418" w:rsidRDefault="00A301D5" w:rsidP="0007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18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округа Арзамас, Первомайск, Саров; </w:t>
            </w:r>
            <w:proofErr w:type="spellStart"/>
            <w:r w:rsidRPr="00076418">
              <w:rPr>
                <w:rFonts w:ascii="Times New Roman" w:hAnsi="Times New Roman" w:cs="Times New Roman"/>
                <w:sz w:val="24"/>
                <w:szCs w:val="24"/>
              </w:rPr>
              <w:t>Ардатовский</w:t>
            </w:r>
            <w:proofErr w:type="spellEnd"/>
            <w:r w:rsidRPr="000764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6418">
              <w:rPr>
                <w:rFonts w:ascii="Times New Roman" w:hAnsi="Times New Roman" w:cs="Times New Roman"/>
                <w:sz w:val="24"/>
                <w:szCs w:val="24"/>
              </w:rPr>
              <w:t>Арзамасский</w:t>
            </w:r>
            <w:proofErr w:type="spellEnd"/>
            <w:r w:rsidRPr="000764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6418">
              <w:rPr>
                <w:rFonts w:ascii="Times New Roman" w:hAnsi="Times New Roman" w:cs="Times New Roman"/>
                <w:sz w:val="24"/>
                <w:szCs w:val="24"/>
              </w:rPr>
              <w:t>Вадский</w:t>
            </w:r>
            <w:proofErr w:type="spellEnd"/>
            <w:r w:rsidRPr="00076418">
              <w:rPr>
                <w:rFonts w:ascii="Times New Roman" w:hAnsi="Times New Roman" w:cs="Times New Roman"/>
                <w:sz w:val="24"/>
                <w:szCs w:val="24"/>
              </w:rPr>
              <w:t xml:space="preserve">, Вознесенский, </w:t>
            </w:r>
            <w:proofErr w:type="spellStart"/>
            <w:r w:rsidRPr="00076418">
              <w:rPr>
                <w:rFonts w:ascii="Times New Roman" w:hAnsi="Times New Roman" w:cs="Times New Roman"/>
                <w:sz w:val="24"/>
                <w:szCs w:val="24"/>
              </w:rPr>
              <w:t>Дальнеконстантиновский</w:t>
            </w:r>
            <w:proofErr w:type="spellEnd"/>
            <w:r w:rsidRPr="000764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6418">
              <w:rPr>
                <w:rFonts w:ascii="Times New Roman" w:hAnsi="Times New Roman" w:cs="Times New Roman"/>
                <w:sz w:val="24"/>
                <w:szCs w:val="24"/>
              </w:rPr>
              <w:t>Дивеевский</w:t>
            </w:r>
            <w:proofErr w:type="spellEnd"/>
            <w:r w:rsidRPr="000764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6418">
              <w:rPr>
                <w:rFonts w:ascii="Times New Roman" w:hAnsi="Times New Roman" w:cs="Times New Roman"/>
                <w:sz w:val="24"/>
                <w:szCs w:val="24"/>
              </w:rPr>
              <w:t>Лукояновский</w:t>
            </w:r>
            <w:proofErr w:type="spellEnd"/>
            <w:r w:rsidRPr="000764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6418">
              <w:rPr>
                <w:rFonts w:ascii="Times New Roman" w:hAnsi="Times New Roman" w:cs="Times New Roman"/>
                <w:sz w:val="24"/>
                <w:szCs w:val="24"/>
              </w:rPr>
              <w:t>Перевозский</w:t>
            </w:r>
            <w:proofErr w:type="spellEnd"/>
            <w:r w:rsidRPr="000764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6418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Pr="0007641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76418">
              <w:rPr>
                <w:rFonts w:ascii="Times New Roman" w:hAnsi="Times New Roman" w:cs="Times New Roman"/>
                <w:sz w:val="24"/>
                <w:szCs w:val="24"/>
              </w:rPr>
              <w:t>Шатковский</w:t>
            </w:r>
            <w:proofErr w:type="spellEnd"/>
            <w:r w:rsidRPr="00076418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</w:tc>
        <w:tc>
          <w:tcPr>
            <w:tcW w:w="2650" w:type="dxa"/>
          </w:tcPr>
          <w:p w:rsidR="00A301D5" w:rsidRPr="00076418" w:rsidRDefault="00A301D5" w:rsidP="0007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18">
              <w:rPr>
                <w:rFonts w:ascii="Times New Roman" w:hAnsi="Times New Roman" w:cs="Times New Roman"/>
                <w:sz w:val="24"/>
                <w:szCs w:val="24"/>
              </w:rPr>
              <w:t>593,54</w:t>
            </w:r>
          </w:p>
        </w:tc>
        <w:tc>
          <w:tcPr>
            <w:tcW w:w="2693" w:type="dxa"/>
          </w:tcPr>
          <w:p w:rsidR="00A301D5" w:rsidRPr="00076418" w:rsidRDefault="00A301D5" w:rsidP="0007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600,25</w:t>
            </w:r>
          </w:p>
        </w:tc>
      </w:tr>
      <w:tr w:rsidR="00A301D5" w:rsidRPr="00076418" w:rsidTr="00A301D5">
        <w:trPr>
          <w:trHeight w:val="547"/>
        </w:trPr>
        <w:tc>
          <w:tcPr>
            <w:tcW w:w="1111" w:type="dxa"/>
          </w:tcPr>
          <w:p w:rsidR="00A301D5" w:rsidRPr="00076418" w:rsidRDefault="00A301D5" w:rsidP="0007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18">
              <w:rPr>
                <w:rFonts w:ascii="Times New Roman" w:hAnsi="Times New Roman" w:cs="Times New Roman"/>
                <w:sz w:val="24"/>
                <w:szCs w:val="24"/>
              </w:rPr>
              <w:t>Кластер №8</w:t>
            </w:r>
          </w:p>
        </w:tc>
        <w:tc>
          <w:tcPr>
            <w:tcW w:w="2897" w:type="dxa"/>
          </w:tcPr>
          <w:p w:rsidR="00A301D5" w:rsidRPr="00076418" w:rsidRDefault="00A301D5" w:rsidP="0007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418">
              <w:rPr>
                <w:rFonts w:ascii="Times New Roman" w:hAnsi="Times New Roman" w:cs="Times New Roman"/>
                <w:sz w:val="24"/>
                <w:szCs w:val="24"/>
              </w:rPr>
              <w:t>Большеболдинский</w:t>
            </w:r>
            <w:proofErr w:type="spellEnd"/>
            <w:r w:rsidRPr="000764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6418">
              <w:rPr>
                <w:rFonts w:ascii="Times New Roman" w:hAnsi="Times New Roman" w:cs="Times New Roman"/>
                <w:sz w:val="24"/>
                <w:szCs w:val="24"/>
              </w:rPr>
              <w:t>Большемурашкинский</w:t>
            </w:r>
            <w:proofErr w:type="spellEnd"/>
            <w:r w:rsidRPr="000764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6418">
              <w:rPr>
                <w:rFonts w:ascii="Times New Roman" w:hAnsi="Times New Roman" w:cs="Times New Roman"/>
                <w:sz w:val="24"/>
                <w:szCs w:val="24"/>
              </w:rPr>
              <w:t>Бутурлинский</w:t>
            </w:r>
            <w:proofErr w:type="spellEnd"/>
            <w:r w:rsidRPr="000764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6418">
              <w:rPr>
                <w:rFonts w:ascii="Times New Roman" w:hAnsi="Times New Roman" w:cs="Times New Roman"/>
                <w:sz w:val="24"/>
                <w:szCs w:val="24"/>
              </w:rPr>
              <w:t>Гагинский</w:t>
            </w:r>
            <w:proofErr w:type="spellEnd"/>
            <w:r w:rsidRPr="000764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6418">
              <w:rPr>
                <w:rFonts w:ascii="Times New Roman" w:hAnsi="Times New Roman" w:cs="Times New Roman"/>
                <w:sz w:val="24"/>
                <w:szCs w:val="24"/>
              </w:rPr>
              <w:t>Княгининский</w:t>
            </w:r>
            <w:proofErr w:type="spellEnd"/>
            <w:r w:rsidRPr="00076418">
              <w:rPr>
                <w:rFonts w:ascii="Times New Roman" w:hAnsi="Times New Roman" w:cs="Times New Roman"/>
                <w:sz w:val="24"/>
                <w:szCs w:val="24"/>
              </w:rPr>
              <w:t xml:space="preserve">, Краснооктябрьский, </w:t>
            </w:r>
            <w:proofErr w:type="spellStart"/>
            <w:r w:rsidRPr="00076418">
              <w:rPr>
                <w:rFonts w:ascii="Times New Roman" w:hAnsi="Times New Roman" w:cs="Times New Roman"/>
                <w:sz w:val="24"/>
                <w:szCs w:val="24"/>
              </w:rPr>
              <w:t>Пильнинский</w:t>
            </w:r>
            <w:proofErr w:type="spellEnd"/>
            <w:r w:rsidRPr="000764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6418">
              <w:rPr>
                <w:rFonts w:ascii="Times New Roman" w:hAnsi="Times New Roman" w:cs="Times New Roman"/>
                <w:sz w:val="24"/>
                <w:szCs w:val="24"/>
              </w:rPr>
              <w:t>Сергачский</w:t>
            </w:r>
            <w:proofErr w:type="spellEnd"/>
            <w:r w:rsidRPr="000764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6418">
              <w:rPr>
                <w:rFonts w:ascii="Times New Roman" w:hAnsi="Times New Roman" w:cs="Times New Roman"/>
                <w:sz w:val="24"/>
                <w:szCs w:val="24"/>
              </w:rPr>
              <w:t>Сеченовский</w:t>
            </w:r>
            <w:proofErr w:type="spellEnd"/>
            <w:r w:rsidRPr="00076418">
              <w:rPr>
                <w:rFonts w:ascii="Times New Roman" w:hAnsi="Times New Roman" w:cs="Times New Roman"/>
                <w:sz w:val="24"/>
                <w:szCs w:val="24"/>
              </w:rPr>
              <w:t xml:space="preserve">, Спасский районы, правобережные части </w:t>
            </w:r>
            <w:proofErr w:type="spellStart"/>
            <w:r w:rsidRPr="00076418">
              <w:rPr>
                <w:rFonts w:ascii="Times New Roman" w:hAnsi="Times New Roman" w:cs="Times New Roman"/>
                <w:sz w:val="24"/>
                <w:szCs w:val="24"/>
              </w:rPr>
              <w:t>Лысковского</w:t>
            </w:r>
            <w:proofErr w:type="spellEnd"/>
            <w:r w:rsidRPr="00076418">
              <w:rPr>
                <w:rFonts w:ascii="Times New Roman" w:hAnsi="Times New Roman" w:cs="Times New Roman"/>
                <w:sz w:val="24"/>
                <w:szCs w:val="24"/>
              </w:rPr>
              <w:t xml:space="preserve"> и Воротынского районов</w:t>
            </w:r>
          </w:p>
        </w:tc>
        <w:tc>
          <w:tcPr>
            <w:tcW w:w="2650" w:type="dxa"/>
          </w:tcPr>
          <w:p w:rsidR="00A301D5" w:rsidRPr="00076418" w:rsidRDefault="00A301D5" w:rsidP="0007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18">
              <w:rPr>
                <w:rFonts w:ascii="Times New Roman" w:hAnsi="Times New Roman" w:cs="Times New Roman"/>
                <w:sz w:val="24"/>
                <w:szCs w:val="24"/>
              </w:rPr>
              <w:t>659,38</w:t>
            </w:r>
          </w:p>
        </w:tc>
        <w:tc>
          <w:tcPr>
            <w:tcW w:w="2693" w:type="dxa"/>
          </w:tcPr>
          <w:p w:rsidR="00A301D5" w:rsidRPr="00076418" w:rsidRDefault="00A301D5" w:rsidP="0007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666,95</w:t>
            </w:r>
            <w:bookmarkStart w:id="0" w:name="_GoBack"/>
            <w:bookmarkEnd w:id="0"/>
          </w:p>
        </w:tc>
      </w:tr>
    </w:tbl>
    <w:p w:rsidR="00076418" w:rsidRDefault="00076418" w:rsidP="00076418"/>
    <w:p w:rsidR="00076418" w:rsidRDefault="00076418" w:rsidP="00076418"/>
    <w:p w:rsidR="00076418" w:rsidRDefault="00076418" w:rsidP="00076418">
      <w:r>
        <w:t xml:space="preserve"> </w:t>
      </w:r>
    </w:p>
    <w:p w:rsidR="00076418" w:rsidRDefault="00076418" w:rsidP="00076418"/>
    <w:p w:rsidR="00076418" w:rsidRDefault="00076418" w:rsidP="00076418">
      <w:r>
        <w:tab/>
      </w:r>
    </w:p>
    <w:p w:rsidR="00076418" w:rsidRDefault="00076418" w:rsidP="00076418">
      <w:r>
        <w:tab/>
      </w:r>
      <w:r>
        <w:tab/>
      </w:r>
      <w:r>
        <w:tab/>
      </w:r>
      <w:r>
        <w:tab/>
      </w:r>
    </w:p>
    <w:p w:rsidR="00850490" w:rsidRDefault="00076418" w:rsidP="00076418">
      <w:r>
        <w:tab/>
      </w:r>
      <w:r>
        <w:tab/>
      </w:r>
      <w:r>
        <w:tab/>
      </w:r>
    </w:p>
    <w:sectPr w:rsidR="0085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A7"/>
    <w:rsid w:val="00076418"/>
    <w:rsid w:val="00430B21"/>
    <w:rsid w:val="008E021F"/>
    <w:rsid w:val="00A22AA7"/>
    <w:rsid w:val="00A3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5B9A"/>
  <w15:chartTrackingRefBased/>
  <w15:docId w15:val="{C0D2DD9C-5BC3-49BE-9F65-88C1826E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Образумова Галина Александровна</dc:creator>
  <cp:keywords/>
  <dc:description/>
  <cp:lastModifiedBy>Образумова Галина Александровна</cp:lastModifiedBy>
  <cp:revision>3</cp:revision>
  <dcterms:created xsi:type="dcterms:W3CDTF">2019-04-22T10:43:00Z</dcterms:created>
  <dcterms:modified xsi:type="dcterms:W3CDTF">2019-07-10T07:33:00Z</dcterms:modified>
</cp:coreProperties>
</file>