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/2020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20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D1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пунктом __ части 1 </w:t>
      </w:r>
      <w:bookmarkStart w:id="0" w:name="_Hlk530559969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bookmarkEnd w:id="0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 соответствии со статьёй 24.7 Федеральног</w:t>
      </w:r>
      <w:r w:rsidR="001A4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закона от 24 июня 1998 года №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89-ФЗ «Об отходах производства и потребления», 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4556C8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9B2E77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9B2E77">
        <w:rPr>
          <w:rFonts w:ascii="Times New Roman" w:hAnsi="Times New Roman" w:cs="Times New Roman"/>
        </w:rPr>
        <w:t xml:space="preserve"> (площадки)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9B2E77">
        <w:rPr>
          <w:rFonts w:ascii="Times New Roman" w:hAnsi="Times New Roman" w:cs="Times New Roman"/>
        </w:rPr>
        <w:t>,</w:t>
      </w:r>
      <w:r w:rsidR="00915E77" w:rsidRPr="009B2E77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9B2E77">
        <w:rPr>
          <w:rFonts w:ascii="Times New Roman" w:hAnsi="Times New Roman" w:cs="Times New Roman"/>
        </w:rPr>
        <w:t xml:space="preserve"> (площадок)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</w:t>
      </w:r>
      <w:r>
        <w:rPr>
          <w:rFonts w:ascii="Times New Roman" w:hAnsi="Times New Roman" w:cs="Times New Roman"/>
        </w:rPr>
        <w:t xml:space="preserve">ходов и подъездных путей к ним </w:t>
      </w:r>
      <w:r w:rsidR="0014234E">
        <w:rPr>
          <w:rFonts w:ascii="Times New Roman" w:hAnsi="Times New Roman" w:cs="Times New Roman"/>
        </w:rPr>
        <w:t>определяются согласно П</w:t>
      </w:r>
      <w:r w:rsidR="00915E77" w:rsidRPr="009B2E77">
        <w:rPr>
          <w:rFonts w:ascii="Times New Roman" w:hAnsi="Times New Roman" w:cs="Times New Roman"/>
        </w:rPr>
        <w:t xml:space="preserve">риложению </w:t>
      </w:r>
      <w:r w:rsidR="0014234E">
        <w:rPr>
          <w:rFonts w:ascii="Times New Roman" w:hAnsi="Times New Roman" w:cs="Times New Roman"/>
        </w:rPr>
        <w:t xml:space="preserve"> №1 </w:t>
      </w:r>
      <w:r w:rsidR="00915E77" w:rsidRPr="009B2E77">
        <w:rPr>
          <w:rFonts w:ascii="Times New Roman" w:hAnsi="Times New Roman" w:cs="Times New Roman"/>
        </w:rPr>
        <w:t>к настоящему договору</w:t>
      </w:r>
      <w:r w:rsidR="004B54B9">
        <w:rPr>
          <w:rFonts w:ascii="Times New Roman" w:hAnsi="Times New Roman" w:cs="Times New Roman"/>
        </w:rPr>
        <w:t>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2D1E09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 w:rsidR="0014234E"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 xml:space="preserve">, расположенные на </w:t>
      </w:r>
      <w:r w:rsidR="008F2419" w:rsidRPr="00F47B2F">
        <w:rPr>
          <w:rFonts w:ascii="Times New Roman" w:hAnsi="Times New Roman" w:cs="Times New Roman"/>
        </w:rPr>
        <w:t>общественной</w:t>
      </w:r>
      <w:r w:rsidR="009D2636">
        <w:rPr>
          <w:rFonts w:ascii="Times New Roman" w:hAnsi="Times New Roman" w:cs="Times New Roman"/>
        </w:rPr>
        <w:t xml:space="preserve">/собственной </w:t>
      </w:r>
      <w:r w:rsidRPr="00F47B2F">
        <w:rPr>
          <w:rFonts w:ascii="Times New Roman" w:hAnsi="Times New Roman" w:cs="Times New Roman"/>
        </w:rPr>
        <w:t xml:space="preserve">контейнерной </w:t>
      </w:r>
      <w:r w:rsidR="008C197C" w:rsidRPr="00F47B2F">
        <w:rPr>
          <w:rFonts w:ascii="Times New Roman" w:hAnsi="Times New Roman" w:cs="Times New Roman"/>
        </w:rPr>
        <w:t>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731A04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</w:t>
      </w:r>
    </w:p>
    <w:p w:rsidR="00A3249D" w:rsidRPr="00F47B2F" w:rsidRDefault="00915E77" w:rsidP="00731A04">
      <w:pPr>
        <w:pStyle w:val="ConsPlusNormal"/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20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 по 30.06.20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г. – </w:t>
      </w:r>
      <w:r w:rsidR="00D41001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>,</w:t>
      </w:r>
      <w:r w:rsidR="00D4100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01.07.20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 по 31.12.20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г. – </w:t>
      </w:r>
      <w:r w:rsidR="00D41001">
        <w:rPr>
          <w:rFonts w:ascii="Times New Roman" w:hAnsi="Times New Roman" w:cs="Times New Roman"/>
        </w:rPr>
        <w:t>614</w:t>
      </w:r>
      <w:r>
        <w:rPr>
          <w:rFonts w:ascii="Times New Roman" w:hAnsi="Times New Roman" w:cs="Times New Roman"/>
        </w:rPr>
        <w:t>,</w:t>
      </w:r>
      <w:r w:rsidR="00D41001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</w:t>
      </w:r>
      <w:r w:rsidR="00D41001">
        <w:rPr>
          <w:rFonts w:ascii="Times New Roman" w:hAnsi="Times New Roman" w:cs="Times New Roman"/>
        </w:rPr>
        <w:t>руб./м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lastRenderedPageBreak/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  <w:r w:rsidR="00D101DC">
        <w:rPr>
          <w:rFonts w:ascii="Times New Roman" w:hAnsi="Times New Roman" w:cs="Times New Roman"/>
        </w:rPr>
        <w:t>.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Юридический адрес: 607220, Нижегородская обл., Арзамасский р-н, г.Арзамас, ул.</w:t>
            </w:r>
            <w:r w:rsidR="00731A04">
              <w:rPr>
                <w:color w:val="000000" w:themeColor="text1"/>
              </w:rPr>
              <w:t xml:space="preserve"> </w:t>
            </w:r>
            <w:r w:rsidRPr="009B2E77">
              <w:rPr>
                <w:color w:val="000000" w:themeColor="text1"/>
              </w:rPr>
              <w:t>Ленина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Московском филиале АБ «РОССИЯ» г.</w:t>
            </w:r>
            <w:r w:rsidR="00731A04">
              <w:rPr>
                <w:color w:val="000000" w:themeColor="text1"/>
              </w:rPr>
              <w:t xml:space="preserve"> </w:t>
            </w:r>
            <w:r w:rsidRPr="009B2E77">
              <w:rPr>
                <w:color w:val="000000" w:themeColor="text1"/>
              </w:rPr>
              <w:t>Москва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в) предоставлять потребителю информацию в соответствии со стандартами раскрытия </w:t>
      </w:r>
      <w:r w:rsidRPr="009B2E77">
        <w:rPr>
          <w:rFonts w:ascii="Times New Roman" w:hAnsi="Times New Roman" w:cs="Times New Roman"/>
        </w:rPr>
        <w:lastRenderedPageBreak/>
        <w:t>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731A04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 w:rsidRPr="00731A04">
        <w:rPr>
          <w:rFonts w:ascii="Times New Roman" w:hAnsi="Times New Roman" w:cs="Times New Roman"/>
          <w:b/>
        </w:rPr>
        <w:t>р</w:t>
      </w:r>
      <w:r w:rsidR="00F90B3E" w:rsidRPr="00731A04">
        <w:rPr>
          <w:rFonts w:ascii="Times New Roman" w:hAnsi="Times New Roman" w:cs="Times New Roman"/>
          <w:b/>
        </w:rPr>
        <w:t>асчетным путем, исходя из нормативов накопления твердых коммунальных отходов</w:t>
      </w:r>
      <w:r w:rsidR="00BE6521" w:rsidRPr="00731A04">
        <w:rPr>
          <w:rFonts w:ascii="Times New Roman" w:hAnsi="Times New Roman" w:cs="Times New Roman"/>
          <w:b/>
        </w:rPr>
        <w:t xml:space="preserve">, </w:t>
      </w:r>
      <w:r w:rsidR="00BE6521" w:rsidRPr="00731A04">
        <w:rPr>
          <w:rFonts w:ascii="Times New Roman" w:hAnsi="Times New Roman" w:cs="Times New Roman"/>
          <w:b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2020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2020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1" w:name="_ref_1-1faab982682e4a"/>
      <w:r w:rsidRPr="00622F3B">
        <w:rPr>
          <w:rFonts w:ascii="Times New Roman" w:hAnsi="Times New Roman" w:cs="Times New Roman"/>
          <w:color w:val="000000"/>
        </w:rPr>
        <w:t>При не</w:t>
      </w:r>
      <w:r w:rsidR="00731A04">
        <w:rPr>
          <w:rFonts w:ascii="Times New Roman" w:hAnsi="Times New Roman" w:cs="Times New Roman"/>
          <w:color w:val="000000"/>
        </w:rPr>
        <w:t xml:space="preserve"> </w:t>
      </w:r>
      <w:r w:rsidRPr="00622F3B">
        <w:rPr>
          <w:rFonts w:ascii="Times New Roman" w:hAnsi="Times New Roman" w:cs="Times New Roman"/>
          <w:color w:val="000000"/>
        </w:rPr>
        <w:t xml:space="preserve">достижении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1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092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г. Арзамас, ул. Молокозаводская,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1A2E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2020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 xml:space="preserve">20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Default="00B35332" w:rsidP="005F65A2">
      <w:pPr>
        <w:tabs>
          <w:tab w:val="left" w:pos="4417"/>
        </w:tabs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  <w:r w:rsidR="00AB33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  <w:bookmarkStart w:id="2" w:name="_GoBack"/>
      <w:bookmarkEnd w:id="2"/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3" w:name="P329"/>
      <w:bookmarkEnd w:id="3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31A04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7D6412" w:rsidRPr="005B5DC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AA3FDD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20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20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footerReference w:type="default" r:id="rId11"/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AB3327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1A04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B3327"/>
    <w:rsid w:val="00AD692B"/>
    <w:rsid w:val="00AF667A"/>
    <w:rsid w:val="00B05714"/>
    <w:rsid w:val="00B20D99"/>
    <w:rsid w:val="00B26552"/>
    <w:rsid w:val="00B31EA4"/>
    <w:rsid w:val="00B35332"/>
    <w:rsid w:val="00B37D15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01DC"/>
    <w:rsid w:val="00D17FC1"/>
    <w:rsid w:val="00D41001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28F3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247D-9A59-483A-AC5C-66D11AB4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Вдовин Алексей Матвеевич</cp:lastModifiedBy>
  <cp:revision>69</cp:revision>
  <cp:lastPrinted>2019-03-21T05:18:00Z</cp:lastPrinted>
  <dcterms:created xsi:type="dcterms:W3CDTF">2019-07-01T07:16:00Z</dcterms:created>
  <dcterms:modified xsi:type="dcterms:W3CDTF">2019-12-30T13:31:00Z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