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6430D5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6430D5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920AA9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920A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920A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заключили настоящий </w:t>
      </w:r>
      <w:r w:rsidR="009D2636"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920AA9">
        <w:rPr>
          <w:rFonts w:ascii="Times New Roman" w:hAnsi="Times New Roman" w:cs="Times New Roman"/>
          <w:sz w:val="24"/>
          <w:szCs w:val="24"/>
        </w:rPr>
        <w:t>:</w:t>
      </w:r>
    </w:p>
    <w:p w:rsidR="001B3DA6" w:rsidRPr="00920AA9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6430D5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344F">
        <w:rPr>
          <w:rFonts w:ascii="Times New Roman" w:hAnsi="Times New Roman" w:cs="Times New Roman"/>
        </w:rPr>
        <w:t>в период с 01.01.202</w:t>
      </w:r>
      <w:r w:rsidR="006430D5">
        <w:rPr>
          <w:rFonts w:ascii="Times New Roman" w:hAnsi="Times New Roman" w:cs="Times New Roman"/>
        </w:rPr>
        <w:t>1</w:t>
      </w:r>
      <w:r w:rsidR="00F3344F">
        <w:rPr>
          <w:rFonts w:ascii="Times New Roman" w:hAnsi="Times New Roman" w:cs="Times New Roman"/>
        </w:rPr>
        <w:t>г. по 3</w:t>
      </w:r>
      <w:r w:rsidR="006430D5">
        <w:rPr>
          <w:rFonts w:ascii="Times New Roman" w:hAnsi="Times New Roman" w:cs="Times New Roman"/>
        </w:rPr>
        <w:t>0.06</w:t>
      </w:r>
      <w:r w:rsidR="00F3344F">
        <w:rPr>
          <w:rFonts w:ascii="Times New Roman" w:hAnsi="Times New Roman" w:cs="Times New Roman"/>
        </w:rPr>
        <w:t>.202</w:t>
      </w:r>
      <w:r w:rsidR="006430D5">
        <w:rPr>
          <w:rFonts w:ascii="Times New Roman" w:hAnsi="Times New Roman" w:cs="Times New Roman"/>
        </w:rPr>
        <w:t>1</w:t>
      </w:r>
      <w:r w:rsidR="00F3344F">
        <w:rPr>
          <w:rFonts w:ascii="Times New Roman" w:hAnsi="Times New Roman" w:cs="Times New Roman"/>
        </w:rPr>
        <w:t>г. – 596,71 руб./м</w:t>
      </w:r>
      <w:r w:rsidR="00F3344F" w:rsidRPr="00D41001">
        <w:rPr>
          <w:rFonts w:ascii="Times New Roman" w:hAnsi="Times New Roman" w:cs="Times New Roman"/>
          <w:vertAlign w:val="superscript"/>
        </w:rPr>
        <w:t>3</w:t>
      </w:r>
      <w:r w:rsidR="00F3344F">
        <w:rPr>
          <w:rFonts w:ascii="Times New Roman" w:hAnsi="Times New Roman" w:cs="Times New Roman"/>
        </w:rPr>
        <w:t xml:space="preserve"> (НДС не облагается</w:t>
      </w:r>
      <w:r w:rsidR="00D41001">
        <w:rPr>
          <w:rFonts w:ascii="Times New Roman" w:hAnsi="Times New Roman" w:cs="Times New Roman"/>
        </w:rPr>
        <w:t>)</w:t>
      </w:r>
      <w:r w:rsidR="00F3344F">
        <w:rPr>
          <w:rFonts w:ascii="Times New Roman" w:hAnsi="Times New Roman" w:cs="Times New Roman"/>
        </w:rPr>
        <w:t>.</w:t>
      </w:r>
    </w:p>
    <w:p w:rsidR="006430D5" w:rsidRDefault="006430D5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 w:rsidRPr="006430D5">
        <w:rPr>
          <w:rFonts w:ascii="Times New Roman" w:hAnsi="Times New Roman" w:cs="Times New Roman"/>
        </w:rPr>
        <w:t>- в период с 01.07.2021г. по 31</w:t>
      </w:r>
      <w:r>
        <w:rPr>
          <w:rFonts w:ascii="Times New Roman" w:hAnsi="Times New Roman" w:cs="Times New Roman"/>
        </w:rPr>
        <w:t>.</w:t>
      </w:r>
      <w:r w:rsidRPr="006430D5">
        <w:rPr>
          <w:rFonts w:ascii="Times New Roman" w:hAnsi="Times New Roman" w:cs="Times New Roman"/>
        </w:rPr>
        <w:t>12.2021г. – 620.16 руб./м3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</w:t>
      </w:r>
      <w:r w:rsidR="004866BB" w:rsidRPr="00AF667A">
        <w:rPr>
          <w:rFonts w:ascii="Times New Roman" w:hAnsi="Times New Roman" w:cs="Times New Roman"/>
          <w:szCs w:val="24"/>
        </w:rPr>
        <w:lastRenderedPageBreak/>
        <w:t xml:space="preserve">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6430D5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6430D5">
        <w:rPr>
          <w:rFonts w:ascii="Times New Roman" w:hAnsi="Times New Roman" w:cs="Times New Roman"/>
          <w:b/>
          <w:color w:val="000000" w:themeColor="text1"/>
          <w:spacing w:val="-5"/>
        </w:rPr>
        <w:t xml:space="preserve">расчётным путём исходя из </w:t>
      </w:r>
      <w:r w:rsidR="00B42799" w:rsidRPr="006430D5">
        <w:rPr>
          <w:rFonts w:ascii="Times New Roman" w:hAnsi="Times New Roman" w:cs="Times New Roman"/>
          <w:b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6430D5">
        <w:rPr>
          <w:rFonts w:ascii="Times New Roman" w:hAnsi="Times New Roman" w:cs="Times New Roman"/>
          <w:b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</w:t>
      </w:r>
      <w:r w:rsidR="007A1A4B" w:rsidRPr="007A1A4B">
        <w:rPr>
          <w:rFonts w:ascii="Times New Roman" w:hAnsi="Times New Roman" w:cs="Times New Roman"/>
        </w:rPr>
        <w:lastRenderedPageBreak/>
        <w:t xml:space="preserve">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lastRenderedPageBreak/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6430D5" w:rsidRPr="006430D5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6430D5" w:rsidRPr="006430D5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6430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6430D5">
              <w:rPr>
                <w:sz w:val="22"/>
                <w:szCs w:val="22"/>
                <w:lang w:val="en-US"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6430D5">
              <w:rPr>
                <w:sz w:val="22"/>
                <w:szCs w:val="22"/>
                <w:lang w:val="en-US"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BD64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430D5" w:rsidRPr="006430D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430D5" w:rsidRPr="006430D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="006430D5">
        <w:rPr>
          <w:color w:val="000000"/>
          <w:sz w:val="20"/>
          <w:szCs w:val="20"/>
        </w:rPr>
        <w:t xml:space="preserve">на </w:t>
      </w:r>
      <w:r w:rsidRPr="009318B8">
        <w:rPr>
          <w:sz w:val="20"/>
          <w:szCs w:val="20"/>
        </w:rPr>
        <w:t>офиц</w:t>
      </w:r>
      <w:r>
        <w:rPr>
          <w:sz w:val="20"/>
          <w:szCs w:val="20"/>
        </w:rPr>
        <w:t xml:space="preserve">. </w:t>
      </w:r>
      <w:proofErr w:type="spellStart"/>
      <w:r w:rsidRPr="009318B8">
        <w:rPr>
          <w:sz w:val="20"/>
          <w:szCs w:val="20"/>
        </w:rPr>
        <w:t>эл.почту</w:t>
      </w:r>
      <w:proofErr w:type="spellEnd"/>
      <w:r w:rsidRPr="009318B8">
        <w:rPr>
          <w:sz w:val="20"/>
          <w:szCs w:val="20"/>
        </w:rPr>
        <w:t xml:space="preserve">: </w:t>
      </w:r>
      <w:hyperlink r:id="rId12" w:history="1">
        <w:r w:rsidR="006430D5" w:rsidRPr="00EB5AF2">
          <w:rPr>
            <w:rStyle w:val="af"/>
          </w:rPr>
          <w:t>dispetcher-nn@msk-nt.ru</w:t>
        </w:r>
      </w:hyperlink>
      <w:r w:rsidR="006430D5" w:rsidRPr="006430D5">
        <w:t xml:space="preserve"> </w:t>
      </w:r>
      <w:r w:rsidRPr="009318B8">
        <w:rPr>
          <w:sz w:val="20"/>
          <w:szCs w:val="20"/>
        </w:rPr>
        <w:t xml:space="preserve">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6430D5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6430D5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6430D5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EC4C49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430D5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38E4"/>
    <w:rsid w:val="008D4749"/>
    <w:rsid w:val="008F2419"/>
    <w:rsid w:val="008F76E2"/>
    <w:rsid w:val="00915E77"/>
    <w:rsid w:val="00920AA9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D64FD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4C49"/>
    <w:rsid w:val="00EC729F"/>
    <w:rsid w:val="00ED2373"/>
    <w:rsid w:val="00EE5DAE"/>
    <w:rsid w:val="00F20FCD"/>
    <w:rsid w:val="00F3344F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tcher-nn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EC5A-4D96-4A97-925F-3F9D244F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74</cp:revision>
  <cp:lastPrinted>2019-03-21T05:18:00Z</cp:lastPrinted>
  <dcterms:created xsi:type="dcterms:W3CDTF">2019-07-01T07:16:00Z</dcterms:created>
  <dcterms:modified xsi:type="dcterms:W3CDTF">2021-09-14T13:17:00Z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