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B72" w:rsidRDefault="00A65B72" w:rsidP="00A65B72">
      <w:pPr>
        <w:pStyle w:val="ConsPlusNormal"/>
        <w:jc w:val="center"/>
      </w:pPr>
      <w:r>
        <w:rPr>
          <w:rFonts w:ascii="Times New Roman" w:hAnsi="Times New Roman" w:cs="Times New Roman"/>
          <w:b/>
          <w:color w:val="000000" w:themeColor="text1"/>
        </w:rPr>
        <w:t>ДОГОВОР № Н-Д/_______/2025/ТКО</w:t>
      </w:r>
    </w:p>
    <w:p w:rsidR="00A65B72" w:rsidRDefault="00A65B72" w:rsidP="00A65B72">
      <w:pPr>
        <w:pStyle w:val="ConsPlusNormal"/>
        <w:jc w:val="center"/>
        <w:rPr>
          <w:rFonts w:ascii="Times New Roman" w:hAnsi="Times New Roman" w:cs="Times New Roman"/>
          <w:b/>
        </w:rPr>
      </w:pPr>
      <w:r>
        <w:rPr>
          <w:rFonts w:ascii="Times New Roman" w:hAnsi="Times New Roman" w:cs="Times New Roman"/>
          <w:b/>
        </w:rPr>
        <w:t>на оказание услуг по обращению с твердыми</w:t>
      </w:r>
    </w:p>
    <w:p w:rsidR="00A65B72" w:rsidRDefault="00A65B72" w:rsidP="00A65B72">
      <w:pPr>
        <w:pStyle w:val="ConsPlusNormal"/>
        <w:jc w:val="center"/>
        <w:rPr>
          <w:rFonts w:ascii="Times New Roman" w:hAnsi="Times New Roman" w:cs="Times New Roman"/>
          <w:b/>
        </w:rPr>
      </w:pPr>
      <w:r>
        <w:rPr>
          <w:rFonts w:ascii="Times New Roman" w:hAnsi="Times New Roman" w:cs="Times New Roman"/>
          <w:b/>
        </w:rPr>
        <w:t>коммунальными отходами</w:t>
      </w:r>
    </w:p>
    <w:p w:rsidR="00A65B72" w:rsidRPr="00996CB9" w:rsidRDefault="00A65B72" w:rsidP="00A65B72">
      <w:pPr>
        <w:pStyle w:val="ConsPlusNonformat"/>
        <w:jc w:val="both"/>
        <w:rPr>
          <w:rFonts w:ascii="Times New Roman" w:hAnsi="Times New Roman" w:cs="Times New Roman"/>
          <w:sz w:val="18"/>
          <w:szCs w:val="18"/>
        </w:rPr>
      </w:pPr>
    </w:p>
    <w:p w:rsidR="00A65B72" w:rsidRPr="00996CB9" w:rsidRDefault="00A65B72" w:rsidP="00A65B72">
      <w:pPr>
        <w:pStyle w:val="ConsPlusNonformat"/>
        <w:jc w:val="center"/>
        <w:rPr>
          <w:rFonts w:ascii="Times New Roman" w:hAnsi="Times New Roman" w:cs="Times New Roman"/>
        </w:rPr>
      </w:pPr>
      <w:r w:rsidRPr="00996CB9">
        <w:rPr>
          <w:rFonts w:ascii="Times New Roman" w:hAnsi="Times New Roman" w:cs="Times New Roman"/>
        </w:rPr>
        <w:t xml:space="preserve">Нижегородская область, г. Арзамас </w:t>
      </w:r>
      <w:r w:rsidRPr="00996CB9">
        <w:rPr>
          <w:rFonts w:ascii="Times New Roman" w:hAnsi="Times New Roman" w:cs="Times New Roman"/>
        </w:rPr>
        <w:tab/>
      </w:r>
      <w:r w:rsidRPr="00996CB9">
        <w:rPr>
          <w:rFonts w:ascii="Times New Roman" w:hAnsi="Times New Roman" w:cs="Times New Roman"/>
        </w:rPr>
        <w:tab/>
      </w:r>
      <w:r w:rsidRPr="00996CB9">
        <w:rPr>
          <w:rFonts w:ascii="Times New Roman" w:hAnsi="Times New Roman" w:cs="Times New Roman"/>
        </w:rPr>
        <w:tab/>
      </w:r>
      <w:r w:rsidRPr="00996CB9">
        <w:rPr>
          <w:rFonts w:ascii="Times New Roman" w:hAnsi="Times New Roman" w:cs="Times New Roman"/>
        </w:rPr>
        <w:tab/>
      </w:r>
      <w:r w:rsidRPr="00996CB9">
        <w:rPr>
          <w:rFonts w:ascii="Times New Roman" w:hAnsi="Times New Roman" w:cs="Times New Roman"/>
        </w:rPr>
        <w:tab/>
        <w:t xml:space="preserve">     «_____</w:t>
      </w:r>
      <w:r w:rsidRPr="008B344E">
        <w:rPr>
          <w:rFonts w:ascii="Times New Roman" w:hAnsi="Times New Roman" w:cs="Times New Roman"/>
        </w:rPr>
        <w:t xml:space="preserve">» </w:t>
      </w:r>
      <w:r w:rsidRPr="00996CB9">
        <w:rPr>
          <w:rFonts w:ascii="Times New Roman" w:hAnsi="Times New Roman" w:cs="Times New Roman"/>
        </w:rPr>
        <w:t xml:space="preserve">______________ </w:t>
      </w:r>
      <w:r>
        <w:rPr>
          <w:rFonts w:ascii="Times New Roman" w:hAnsi="Times New Roman" w:cs="Times New Roman"/>
        </w:rPr>
        <w:t xml:space="preserve">2025  </w:t>
      </w:r>
      <w:r w:rsidRPr="00996CB9">
        <w:rPr>
          <w:rFonts w:ascii="Times New Roman" w:hAnsi="Times New Roman" w:cs="Times New Roman"/>
        </w:rPr>
        <w:t>г.</w:t>
      </w:r>
    </w:p>
    <w:p w:rsidR="00A65B72" w:rsidRPr="00996CB9" w:rsidRDefault="00A65B72" w:rsidP="00A65B72">
      <w:pPr>
        <w:pStyle w:val="ConsPlusNonformat"/>
        <w:jc w:val="both"/>
        <w:rPr>
          <w:rFonts w:ascii="Times New Roman" w:hAnsi="Times New Roman" w:cs="Times New Roman"/>
        </w:rPr>
      </w:pPr>
    </w:p>
    <w:p w:rsidR="00A65B72" w:rsidRPr="00502222" w:rsidRDefault="00A65B72" w:rsidP="00A65B72">
      <w:pPr>
        <w:pStyle w:val="ConsPlusNonformat"/>
        <w:ind w:firstLine="567"/>
        <w:jc w:val="both"/>
        <w:rPr>
          <w:rFonts w:ascii="Times New Roman" w:hAnsi="Times New Roman" w:cs="Times New Roman"/>
          <w:sz w:val="24"/>
          <w:szCs w:val="24"/>
        </w:rPr>
      </w:pPr>
      <w:r w:rsidRPr="00CD2353">
        <w:rPr>
          <w:rFonts w:ascii="Times New Roman" w:hAnsi="Times New Roman" w:cs="Times New Roman"/>
          <w:sz w:val="24"/>
          <w:szCs w:val="24"/>
        </w:rPr>
        <w:t xml:space="preserve">Общество с ограниченной ответственностью «МСК-НТ», именуемое в дальнейшем </w:t>
      </w:r>
      <w:r w:rsidRPr="00473E85">
        <w:rPr>
          <w:rFonts w:ascii="Times New Roman" w:hAnsi="Times New Roman" w:cs="Times New Roman"/>
          <w:b/>
          <w:sz w:val="24"/>
          <w:szCs w:val="24"/>
        </w:rPr>
        <w:t>«Региональный оператор»</w:t>
      </w:r>
      <w:r w:rsidRPr="00CD2353">
        <w:rPr>
          <w:rFonts w:ascii="Times New Roman" w:hAnsi="Times New Roman" w:cs="Times New Roman"/>
          <w:sz w:val="24"/>
          <w:szCs w:val="24"/>
        </w:rPr>
        <w:t xml:space="preserve">, в лице руководителя сектора по работе с договорами Дмитриевой Виктории Владимировны, действующей на основании доверенности </w:t>
      </w:r>
      <w:r w:rsidRPr="00B02B8B">
        <w:rPr>
          <w:rFonts w:ascii="Times New Roman" w:hAnsi="Times New Roman" w:cs="Times New Roman"/>
          <w:sz w:val="24"/>
          <w:szCs w:val="24"/>
        </w:rPr>
        <w:t xml:space="preserve">от </w:t>
      </w:r>
      <w:r w:rsidRPr="00425C1E">
        <w:rPr>
          <w:rFonts w:ascii="Times New Roman" w:hAnsi="Times New Roman" w:cs="Times New Roman"/>
          <w:sz w:val="24"/>
          <w:szCs w:val="24"/>
        </w:rPr>
        <w:t>01.01.2025г. № 07-03/25н</w:t>
      </w:r>
      <w:r w:rsidRPr="00CD2353">
        <w:rPr>
          <w:rFonts w:ascii="Times New Roman" w:hAnsi="Times New Roman" w:cs="Times New Roman"/>
          <w:sz w:val="24"/>
          <w:szCs w:val="24"/>
        </w:rPr>
        <w:t xml:space="preserve">, с одной стороны, и </w:t>
      </w:r>
      <w:r>
        <w:rPr>
          <w:rFonts w:ascii="Times New Roman" w:hAnsi="Times New Roman" w:cs="Times New Roman"/>
          <w:sz w:val="24"/>
          <w:szCs w:val="24"/>
        </w:rPr>
        <w:t>_____________________________________________________________</w:t>
      </w:r>
      <w:r w:rsidRPr="00CD2353">
        <w:rPr>
          <w:rFonts w:ascii="Times New Roman" w:hAnsi="Times New Roman" w:cs="Times New Roman"/>
          <w:sz w:val="24"/>
          <w:szCs w:val="24"/>
        </w:rPr>
        <w:t xml:space="preserve">, </w:t>
      </w:r>
      <w:r>
        <w:rPr>
          <w:rFonts w:ascii="Times New Roman" w:hAnsi="Times New Roman" w:cs="Times New Roman"/>
          <w:sz w:val="24"/>
          <w:szCs w:val="24"/>
        </w:rPr>
        <w:t xml:space="preserve">в лице _______________________________________, </w:t>
      </w:r>
      <w:r w:rsidRPr="00CD2353">
        <w:rPr>
          <w:rFonts w:ascii="Times New Roman" w:hAnsi="Times New Roman" w:cs="Times New Roman"/>
          <w:sz w:val="24"/>
          <w:szCs w:val="24"/>
        </w:rPr>
        <w:t>действующ</w:t>
      </w:r>
      <w:r>
        <w:rPr>
          <w:rFonts w:ascii="Times New Roman" w:hAnsi="Times New Roman" w:cs="Times New Roman"/>
          <w:sz w:val="24"/>
          <w:szCs w:val="24"/>
        </w:rPr>
        <w:t>его</w:t>
      </w:r>
      <w:r w:rsidRPr="00CD2353">
        <w:rPr>
          <w:rFonts w:ascii="Times New Roman" w:hAnsi="Times New Roman" w:cs="Times New Roman"/>
          <w:sz w:val="24"/>
          <w:szCs w:val="24"/>
        </w:rPr>
        <w:t xml:space="preserve"> на основании </w:t>
      </w:r>
      <w:r>
        <w:rPr>
          <w:rFonts w:ascii="Times New Roman" w:hAnsi="Times New Roman" w:cs="Times New Roman"/>
          <w:sz w:val="24"/>
          <w:szCs w:val="24"/>
        </w:rPr>
        <w:t>Устава</w:t>
      </w:r>
      <w:r w:rsidRPr="00CD2353">
        <w:rPr>
          <w:rFonts w:ascii="Times New Roman" w:hAnsi="Times New Roman" w:cs="Times New Roman"/>
          <w:sz w:val="24"/>
          <w:szCs w:val="24"/>
        </w:rPr>
        <w:t xml:space="preserve">, именуемое в дальнейшем </w:t>
      </w:r>
      <w:r w:rsidRPr="00473E85">
        <w:rPr>
          <w:rFonts w:ascii="Times New Roman" w:hAnsi="Times New Roman" w:cs="Times New Roman"/>
          <w:b/>
          <w:sz w:val="24"/>
          <w:szCs w:val="24"/>
        </w:rPr>
        <w:t>«Потребитель»</w:t>
      </w:r>
      <w:r w:rsidRPr="00CD2353">
        <w:rPr>
          <w:rFonts w:ascii="Times New Roman" w:hAnsi="Times New Roman" w:cs="Times New Roman"/>
          <w:sz w:val="24"/>
          <w:szCs w:val="24"/>
        </w:rPr>
        <w:t>, с другой стороны, именуемые в дальнейшем сторонами, заключили настоящий договор (далее по тексту – «договор») о нижеследующем:</w:t>
      </w:r>
    </w:p>
    <w:p w:rsidR="00520FD7" w:rsidRDefault="00520FD7">
      <w:pPr>
        <w:pStyle w:val="ConsPlusNormal"/>
        <w:jc w:val="center"/>
        <w:outlineLvl w:val="1"/>
        <w:rPr>
          <w:rFonts w:ascii="Times New Roman" w:hAnsi="Times New Roman" w:cs="Times New Roman"/>
          <w:b/>
        </w:rPr>
      </w:pPr>
    </w:p>
    <w:p w:rsidR="00A3249D" w:rsidRDefault="00915E77" w:rsidP="00A65B72">
      <w:pPr>
        <w:pStyle w:val="ConsPlusNormal"/>
        <w:numPr>
          <w:ilvl w:val="0"/>
          <w:numId w:val="5"/>
        </w:numPr>
        <w:jc w:val="center"/>
        <w:outlineLvl w:val="1"/>
        <w:rPr>
          <w:rFonts w:ascii="Times New Roman" w:hAnsi="Times New Roman" w:cs="Times New Roman"/>
          <w:b/>
        </w:rPr>
      </w:pPr>
      <w:r w:rsidRPr="009B2E77">
        <w:rPr>
          <w:rFonts w:ascii="Times New Roman" w:hAnsi="Times New Roman" w:cs="Times New Roman"/>
          <w:b/>
        </w:rPr>
        <w:t>Предмет договора</w:t>
      </w:r>
    </w:p>
    <w:p w:rsidR="00A65B72" w:rsidRPr="009B2E77" w:rsidRDefault="00A65B72" w:rsidP="00A65B72">
      <w:pPr>
        <w:pStyle w:val="ConsPlusNormal"/>
        <w:ind w:left="1080"/>
        <w:outlineLvl w:val="1"/>
        <w:rPr>
          <w:rFonts w:ascii="Times New Roman" w:hAnsi="Times New Roman" w:cs="Times New Roman"/>
          <w:b/>
        </w:rPr>
      </w:pPr>
    </w:p>
    <w:p w:rsidR="00A3249D" w:rsidRPr="00E93DBD" w:rsidRDefault="00984762" w:rsidP="005061B0">
      <w:pPr>
        <w:pStyle w:val="ConsPlusNormal"/>
        <w:numPr>
          <w:ilvl w:val="0"/>
          <w:numId w:val="1"/>
        </w:numPr>
        <w:tabs>
          <w:tab w:val="left" w:pos="567"/>
        </w:tabs>
        <w:spacing w:after="120"/>
        <w:ind w:left="0" w:firstLine="426"/>
        <w:jc w:val="both"/>
        <w:rPr>
          <w:rFonts w:ascii="Times New Roman" w:hAnsi="Times New Roman" w:cs="Times New Roman"/>
        </w:rPr>
      </w:pPr>
      <w:r w:rsidRPr="00E93DBD">
        <w:rPr>
          <w:rFonts w:ascii="Times New Roman" w:hAnsi="Times New Roman" w:cs="Times New Roman"/>
          <w:szCs w:val="24"/>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Pr="00E93DBD">
        <w:rPr>
          <w:rFonts w:ascii="Times New Roman" w:hAnsi="Times New Roman" w:cs="Times New Roman"/>
        </w:rPr>
        <w:t>.</w:t>
      </w:r>
    </w:p>
    <w:p w:rsidR="00A3249D" w:rsidRPr="00E93DBD" w:rsidRDefault="00984762" w:rsidP="009F4EC3">
      <w:pPr>
        <w:pStyle w:val="ConsPlusNormal"/>
        <w:numPr>
          <w:ilvl w:val="0"/>
          <w:numId w:val="1"/>
        </w:numPr>
        <w:tabs>
          <w:tab w:val="left" w:pos="567"/>
        </w:tabs>
        <w:spacing w:after="120"/>
        <w:ind w:left="0" w:firstLine="284"/>
        <w:jc w:val="both"/>
        <w:rPr>
          <w:rFonts w:ascii="Times New Roman" w:hAnsi="Times New Roman" w:cs="Times New Roman"/>
        </w:rPr>
      </w:pPr>
      <w:r w:rsidRPr="00E93DBD">
        <w:rPr>
          <w:rFonts w:ascii="Times New Roman" w:hAnsi="Times New Roman" w:cs="Times New Roman"/>
          <w:szCs w:val="24"/>
        </w:rPr>
        <w:t>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w:t>
      </w:r>
      <w:r w:rsidRPr="00E93DBD">
        <w:rPr>
          <w:rFonts w:ascii="Times New Roman" w:hAnsi="Times New Roman" w:cs="Times New Roman"/>
        </w:rPr>
        <w:t>1</w:t>
      </w:r>
      <w:r w:rsidR="00915E77" w:rsidRPr="00E93DBD">
        <w:rPr>
          <w:rFonts w:ascii="Times New Roman" w:hAnsi="Times New Roman" w:cs="Times New Roman"/>
        </w:rPr>
        <w:t>.</w:t>
      </w:r>
    </w:p>
    <w:p w:rsidR="00A3249D" w:rsidRPr="00E93DBD" w:rsidRDefault="00915E77" w:rsidP="001A41B2">
      <w:pPr>
        <w:pStyle w:val="ConsPlusNormal"/>
        <w:numPr>
          <w:ilvl w:val="0"/>
          <w:numId w:val="1"/>
        </w:numPr>
        <w:tabs>
          <w:tab w:val="left" w:pos="567"/>
        </w:tabs>
        <w:spacing w:after="120"/>
        <w:ind w:left="0" w:firstLine="426"/>
        <w:jc w:val="both"/>
        <w:rPr>
          <w:rFonts w:ascii="Times New Roman" w:hAnsi="Times New Roman" w:cs="Times New Roman"/>
        </w:rPr>
      </w:pPr>
      <w:r w:rsidRPr="00E93DBD">
        <w:rPr>
          <w:rFonts w:ascii="Times New Roman" w:hAnsi="Times New Roman" w:cs="Times New Roman"/>
        </w:rPr>
        <w:t xml:space="preserve">Способ складирования твердых коммунальных отходов </w:t>
      </w:r>
      <w:r w:rsidR="002D1E09" w:rsidRPr="00E93DBD">
        <w:rPr>
          <w:rFonts w:ascii="Times New Roman" w:hAnsi="Times New Roman" w:cs="Times New Roman"/>
        </w:rPr>
        <w:t>–</w:t>
      </w:r>
    </w:p>
    <w:p w:rsidR="002D1E09" w:rsidRDefault="002D1E09" w:rsidP="009D2636">
      <w:pPr>
        <w:pStyle w:val="ConsPlusNormal"/>
        <w:spacing w:after="120"/>
        <w:jc w:val="both"/>
        <w:rPr>
          <w:rFonts w:ascii="Times New Roman" w:hAnsi="Times New Roman" w:cs="Times New Roman"/>
        </w:rPr>
      </w:pPr>
      <w:r w:rsidRPr="00F47B2F">
        <w:rPr>
          <w:rFonts w:ascii="Times New Roman" w:hAnsi="Times New Roman" w:cs="Times New Roman"/>
        </w:rPr>
        <w:t>в контейнеры</w:t>
      </w:r>
      <w:r w:rsidR="0014234E">
        <w:rPr>
          <w:rFonts w:ascii="Times New Roman" w:hAnsi="Times New Roman" w:cs="Times New Roman"/>
        </w:rPr>
        <w:t>/бункеры</w:t>
      </w:r>
      <w:r w:rsidRPr="00F47B2F">
        <w:rPr>
          <w:rFonts w:ascii="Times New Roman" w:hAnsi="Times New Roman" w:cs="Times New Roman"/>
        </w:rPr>
        <w:t xml:space="preserve">, расположенные на </w:t>
      </w:r>
      <w:r w:rsidR="008F2419" w:rsidRPr="00F47B2F">
        <w:rPr>
          <w:rFonts w:ascii="Times New Roman" w:hAnsi="Times New Roman" w:cs="Times New Roman"/>
        </w:rPr>
        <w:t>общественной</w:t>
      </w:r>
      <w:r w:rsidR="009D2636">
        <w:rPr>
          <w:rFonts w:ascii="Times New Roman" w:hAnsi="Times New Roman" w:cs="Times New Roman"/>
        </w:rPr>
        <w:t xml:space="preserve"> </w:t>
      </w:r>
      <w:r w:rsidRPr="00F47B2F">
        <w:rPr>
          <w:rFonts w:ascii="Times New Roman" w:hAnsi="Times New Roman" w:cs="Times New Roman"/>
        </w:rPr>
        <w:t xml:space="preserve">контейнерной </w:t>
      </w:r>
      <w:r w:rsidR="008C197C" w:rsidRPr="00F47B2F">
        <w:rPr>
          <w:rFonts w:ascii="Times New Roman" w:hAnsi="Times New Roman" w:cs="Times New Roman"/>
        </w:rPr>
        <w:t>площадке</w:t>
      </w:r>
      <w:r w:rsidR="00F47B2F">
        <w:rPr>
          <w:rFonts w:ascii="Times New Roman" w:hAnsi="Times New Roman" w:cs="Times New Roman"/>
        </w:rPr>
        <w:t>.</w:t>
      </w:r>
    </w:p>
    <w:p w:rsidR="00A3249D" w:rsidRPr="009B2E77" w:rsidRDefault="00915E77">
      <w:pPr>
        <w:pStyle w:val="ConsPlusNonformat"/>
        <w:spacing w:after="120"/>
        <w:jc w:val="both"/>
        <w:rPr>
          <w:rFonts w:ascii="Times New Roman" w:hAnsi="Times New Roman" w:cs="Times New Roman"/>
          <w:sz w:val="24"/>
          <w:szCs w:val="24"/>
        </w:rPr>
      </w:pPr>
      <w:r w:rsidRPr="009B2E77">
        <w:rPr>
          <w:rFonts w:ascii="Times New Roman" w:hAnsi="Times New Roman" w:cs="Times New Roman"/>
          <w:sz w:val="24"/>
          <w:szCs w:val="24"/>
        </w:rPr>
        <w:t xml:space="preserve">в том числе крупногабаритных отходов - </w:t>
      </w:r>
      <w:r w:rsidR="003C2C7E">
        <w:rPr>
          <w:rFonts w:ascii="Times New Roman" w:hAnsi="Times New Roman" w:cs="Times New Roman"/>
          <w:sz w:val="24"/>
          <w:szCs w:val="24"/>
        </w:rPr>
        <w:t>нет</w:t>
      </w:r>
      <w:r w:rsidR="002033CC" w:rsidRPr="009B2E77">
        <w:rPr>
          <w:rFonts w:ascii="Times New Roman" w:hAnsi="Times New Roman" w:cs="Times New Roman"/>
          <w:sz w:val="24"/>
          <w:szCs w:val="24"/>
        </w:rPr>
        <w:t>____________</w:t>
      </w:r>
    </w:p>
    <w:p w:rsidR="00A3249D" w:rsidRPr="009B2E77" w:rsidRDefault="00915E77">
      <w:pPr>
        <w:pStyle w:val="ConsPlusNonformat"/>
        <w:jc w:val="both"/>
        <w:rPr>
          <w:rFonts w:ascii="Times New Roman" w:hAnsi="Times New Roman" w:cs="Times New Roman"/>
        </w:rPr>
      </w:pP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rPr>
        <w:t>.</w:t>
      </w:r>
    </w:p>
    <w:p w:rsidR="00A3249D" w:rsidRPr="00F47B2F" w:rsidRDefault="00915E77">
      <w:pPr>
        <w:pStyle w:val="ConsPlusNonformat"/>
        <w:spacing w:after="120"/>
        <w:jc w:val="both"/>
        <w:rPr>
          <w:rFonts w:ascii="Times New Roman" w:hAnsi="Times New Roman" w:cs="Times New Roman"/>
        </w:rPr>
      </w:pPr>
      <w:r w:rsidRPr="009B2E77">
        <w:rPr>
          <w:rFonts w:ascii="Times New Roman" w:hAnsi="Times New Roman" w:cs="Times New Roman"/>
        </w:rPr>
        <w:t>(</w:t>
      </w:r>
      <w:r w:rsidRPr="009B2E77">
        <w:rPr>
          <w:rFonts w:ascii="Times New Roman" w:hAnsi="Times New Roman" w:cs="Times New Roman"/>
          <w:i/>
        </w:rPr>
        <w:t xml:space="preserve">в бункеры, расположенные на контейнерных площадках, на специальных площадках складирования крупногабаритных </w:t>
      </w:r>
      <w:r w:rsidRPr="00F47B2F">
        <w:rPr>
          <w:rFonts w:ascii="Times New Roman" w:hAnsi="Times New Roman" w:cs="Times New Roman"/>
          <w:i/>
        </w:rPr>
        <w:t>отходов - указать нужное</w:t>
      </w:r>
      <w:r w:rsidRPr="00F47B2F">
        <w:rPr>
          <w:rFonts w:ascii="Times New Roman" w:hAnsi="Times New Roman" w:cs="Times New Roman"/>
        </w:rPr>
        <w:t>)</w:t>
      </w:r>
    </w:p>
    <w:p w:rsidR="00984762" w:rsidRPr="00984762" w:rsidRDefault="00984762" w:rsidP="00984762">
      <w:pPr>
        <w:pStyle w:val="ConsPlusNormal"/>
        <w:tabs>
          <w:tab w:val="left" w:pos="567"/>
        </w:tabs>
        <w:spacing w:after="120"/>
        <w:ind w:left="3763"/>
        <w:jc w:val="both"/>
        <w:rPr>
          <w:rFonts w:ascii="Times New Roman" w:hAnsi="Times New Roman" w:cs="Times New Roman"/>
        </w:rPr>
      </w:pPr>
    </w:p>
    <w:p w:rsidR="00984762" w:rsidRPr="00984762" w:rsidRDefault="00984762" w:rsidP="00984762">
      <w:pPr>
        <w:pStyle w:val="ConsPlusNormal"/>
        <w:numPr>
          <w:ilvl w:val="0"/>
          <w:numId w:val="1"/>
        </w:numPr>
        <w:tabs>
          <w:tab w:val="left" w:pos="567"/>
        </w:tabs>
        <w:spacing w:after="120"/>
        <w:ind w:left="709" w:hanging="283"/>
        <w:jc w:val="both"/>
        <w:rPr>
          <w:rFonts w:ascii="Times New Roman" w:hAnsi="Times New Roman" w:cs="Times New Roman"/>
          <w:highlight w:val="yellow"/>
        </w:rPr>
      </w:pPr>
      <w:r w:rsidRPr="00984762">
        <w:rPr>
          <w:rFonts w:ascii="Times New Roman" w:hAnsi="Times New Roman" w:cs="Times New Roman"/>
          <w:highlight w:val="yellow"/>
        </w:rPr>
        <w:t xml:space="preserve">Датой начала оказания </w:t>
      </w:r>
      <w:r w:rsidR="00E93DBD">
        <w:rPr>
          <w:rFonts w:ascii="Times New Roman" w:hAnsi="Times New Roman" w:cs="Times New Roman"/>
          <w:highlight w:val="yellow"/>
        </w:rPr>
        <w:t>услуг считается «01» января</w:t>
      </w:r>
      <w:r w:rsidRPr="00984762">
        <w:rPr>
          <w:rFonts w:ascii="Times New Roman" w:hAnsi="Times New Roman" w:cs="Times New Roman"/>
          <w:highlight w:val="yellow"/>
        </w:rPr>
        <w:t xml:space="preserve"> 2025г.</w:t>
      </w:r>
    </w:p>
    <w:p w:rsidR="00A3249D" w:rsidRPr="00305258" w:rsidRDefault="00996CB9" w:rsidP="00984762">
      <w:pPr>
        <w:pStyle w:val="ConsPlusNormal"/>
        <w:tabs>
          <w:tab w:val="left" w:pos="567"/>
        </w:tabs>
        <w:spacing w:after="120"/>
        <w:jc w:val="both"/>
        <w:rPr>
          <w:rFonts w:ascii="Times New Roman" w:hAnsi="Times New Roman" w:cs="Times New Roman"/>
          <w:highlight w:val="yellow"/>
        </w:rPr>
      </w:pPr>
      <w:r w:rsidRPr="00F47B2F">
        <w:rPr>
          <w:rFonts w:ascii="Times New Roman" w:hAnsi="Times New Roman" w:cs="Times New Roman"/>
        </w:rPr>
        <w:t xml:space="preserve">     </w:t>
      </w:r>
    </w:p>
    <w:p w:rsidR="00A3249D" w:rsidRPr="009B2E77" w:rsidRDefault="00915E77">
      <w:pPr>
        <w:pStyle w:val="ConsPlusNormal"/>
        <w:jc w:val="center"/>
        <w:outlineLvl w:val="1"/>
        <w:rPr>
          <w:rFonts w:ascii="Times New Roman" w:hAnsi="Times New Roman" w:cs="Times New Roman"/>
          <w:b/>
        </w:rPr>
      </w:pPr>
      <w:r w:rsidRPr="009B2E77">
        <w:rPr>
          <w:rFonts w:ascii="Times New Roman" w:hAnsi="Times New Roman" w:cs="Times New Roman"/>
          <w:b/>
        </w:rPr>
        <w:t>II. Сроки и порядок оплаты по договору</w:t>
      </w:r>
    </w:p>
    <w:p w:rsidR="00502222" w:rsidRPr="00E93DBD" w:rsidRDefault="00915E77" w:rsidP="001A41B2">
      <w:pPr>
        <w:pStyle w:val="ConsPlusNormal"/>
        <w:numPr>
          <w:ilvl w:val="0"/>
          <w:numId w:val="1"/>
        </w:numPr>
        <w:spacing w:after="120"/>
        <w:ind w:left="0" w:firstLine="284"/>
        <w:jc w:val="both"/>
        <w:rPr>
          <w:rFonts w:ascii="Times New Roman" w:hAnsi="Times New Roman" w:cs="Times New Roman"/>
        </w:rPr>
      </w:pPr>
      <w:r w:rsidRPr="00E93DBD">
        <w:rPr>
          <w:rFonts w:ascii="Times New Roman" w:hAnsi="Times New Roman" w:cs="Times New Roman"/>
        </w:rPr>
        <w:t xml:space="preserve">Под расчетным периодом по настоящему договору понимается один календарный месяц.  </w:t>
      </w:r>
      <w:r w:rsidR="00502222" w:rsidRPr="00E93DBD">
        <w:rPr>
          <w:rFonts w:ascii="Times New Roman" w:hAnsi="Times New Roman" w:cs="Times New Roman"/>
          <w:color w:val="000000"/>
          <w:spacing w:val="-2"/>
        </w:rPr>
        <w:t xml:space="preserve">Оплата услуг по настоящему договору осуществляется по цене за 1 (один) кубический метр твёрдых коммунальных отходов, </w:t>
      </w:r>
      <w:r w:rsidR="00984762" w:rsidRPr="00E93DBD">
        <w:rPr>
          <w:rFonts w:ascii="Times New Roman" w:hAnsi="Times New Roman" w:cs="Times New Roman"/>
          <w:color w:val="000000"/>
          <w:spacing w:val="-2"/>
        </w:rPr>
        <w:t>определенной в пределах утвержденного единого тарифа на</w:t>
      </w:r>
      <w:r w:rsidR="009F4EC3" w:rsidRPr="00E93DBD">
        <w:rPr>
          <w:rFonts w:ascii="Times New Roman" w:hAnsi="Times New Roman" w:cs="Times New Roman"/>
          <w:color w:val="000000"/>
          <w:spacing w:val="-2"/>
        </w:rPr>
        <w:t xml:space="preserve"> услугу регионального оператора.</w:t>
      </w:r>
    </w:p>
    <w:p w:rsidR="009F4EC3" w:rsidRPr="00984762" w:rsidRDefault="009F4EC3" w:rsidP="009F4EC3">
      <w:pPr>
        <w:pStyle w:val="ConsPlusNormal"/>
        <w:spacing w:after="120"/>
        <w:ind w:left="284"/>
        <w:jc w:val="both"/>
        <w:rPr>
          <w:rFonts w:ascii="Times New Roman" w:hAnsi="Times New Roman" w:cs="Times New Roman"/>
          <w:highlight w:val="yellow"/>
        </w:rPr>
      </w:pPr>
      <w:r w:rsidRPr="00E93DBD">
        <w:rPr>
          <w:rFonts w:ascii="Times New Roman" w:hAnsi="Times New Roman" w:cs="Times New Roman"/>
        </w:rPr>
        <w:t xml:space="preserve">    </w:t>
      </w:r>
      <w:r w:rsidRPr="00E93DBD">
        <w:rPr>
          <w:rFonts w:ascii="Times New Roman" w:hAnsi="Times New Roman" w:cs="Times New Roman"/>
          <w:szCs w:val="24"/>
        </w:rPr>
        <w:t>Единый тариф</w:t>
      </w:r>
      <w:r w:rsidRPr="00E93DBD">
        <w:rPr>
          <w:rFonts w:ascii="Times New Roman" w:hAnsi="Times New Roman" w:cs="Times New Roman"/>
        </w:rPr>
        <w:t xml:space="preserve"> утверждается (</w:t>
      </w:r>
      <w:r>
        <w:rPr>
          <w:rFonts w:ascii="Times New Roman" w:hAnsi="Times New Roman" w:cs="Times New Roman"/>
        </w:rPr>
        <w:t xml:space="preserve">устанавливается и изменяется) в установленном порядке </w:t>
      </w:r>
      <w:r w:rsidRPr="00AF667A">
        <w:rPr>
          <w:rFonts w:ascii="Times New Roman" w:hAnsi="Times New Roman" w:cs="Times New Roman"/>
          <w:szCs w:val="24"/>
        </w:rPr>
        <w:t>уполномоченн</w:t>
      </w:r>
      <w:r>
        <w:rPr>
          <w:rFonts w:ascii="Times New Roman" w:hAnsi="Times New Roman" w:cs="Times New Roman"/>
          <w:szCs w:val="24"/>
        </w:rPr>
        <w:t>ым</w:t>
      </w:r>
      <w:r w:rsidRPr="00AF667A">
        <w:rPr>
          <w:rFonts w:ascii="Times New Roman" w:hAnsi="Times New Roman" w:cs="Times New Roman"/>
          <w:szCs w:val="24"/>
        </w:rPr>
        <w:t xml:space="preserve"> орган</w:t>
      </w:r>
      <w:r>
        <w:rPr>
          <w:rFonts w:ascii="Times New Roman" w:hAnsi="Times New Roman" w:cs="Times New Roman"/>
          <w:szCs w:val="24"/>
        </w:rPr>
        <w:t>ом</w:t>
      </w:r>
      <w:r w:rsidRPr="00AF667A">
        <w:rPr>
          <w:rFonts w:ascii="Times New Roman" w:hAnsi="Times New Roman" w:cs="Times New Roman"/>
          <w:szCs w:val="24"/>
        </w:rPr>
        <w:t xml:space="preserve"> исполнительной власти </w:t>
      </w:r>
      <w:r>
        <w:rPr>
          <w:rFonts w:ascii="Times New Roman" w:hAnsi="Times New Roman" w:cs="Times New Roman"/>
          <w:szCs w:val="24"/>
        </w:rPr>
        <w:t>в области государственного регулирования тарифов (цен) на соответствующий период действия Регионального оператора</w:t>
      </w:r>
    </w:p>
    <w:p w:rsidR="00502222" w:rsidRPr="00BA66F7" w:rsidRDefault="00915E77" w:rsidP="009F4EC3">
      <w:pPr>
        <w:pStyle w:val="ConsPlusNormal"/>
        <w:numPr>
          <w:ilvl w:val="1"/>
          <w:numId w:val="1"/>
        </w:numPr>
        <w:tabs>
          <w:tab w:val="left" w:pos="1134"/>
        </w:tabs>
        <w:spacing w:after="120"/>
        <w:ind w:left="0" w:firstLine="540"/>
        <w:jc w:val="both"/>
        <w:rPr>
          <w:rFonts w:ascii="Times New Roman" w:hAnsi="Times New Roman" w:cs="Times New Roman"/>
          <w:szCs w:val="24"/>
        </w:rPr>
      </w:pPr>
      <w:r w:rsidRPr="00BA66F7">
        <w:rPr>
          <w:rFonts w:ascii="Times New Roman" w:hAnsi="Times New Roman" w:cs="Times New Roman"/>
          <w:szCs w:val="24"/>
        </w:rPr>
        <w:t>Единый тариф на услугу регионального оператора доступен на официальном са</w:t>
      </w:r>
      <w:r w:rsidR="004866BB" w:rsidRPr="00BA66F7">
        <w:rPr>
          <w:rFonts w:ascii="Times New Roman" w:hAnsi="Times New Roman" w:cs="Times New Roman"/>
          <w:szCs w:val="24"/>
        </w:rPr>
        <w:t xml:space="preserve">йте Региональной службы по тарифам </w:t>
      </w:r>
      <w:r w:rsidR="00B31EA4" w:rsidRPr="00BA66F7">
        <w:rPr>
          <w:rFonts w:ascii="Times New Roman" w:hAnsi="Times New Roman" w:cs="Times New Roman"/>
          <w:szCs w:val="24"/>
        </w:rPr>
        <w:t>Нижегород</w:t>
      </w:r>
      <w:r w:rsidRPr="00BA66F7">
        <w:rPr>
          <w:rFonts w:ascii="Times New Roman" w:hAnsi="Times New Roman" w:cs="Times New Roman"/>
          <w:szCs w:val="24"/>
        </w:rPr>
        <w:t xml:space="preserve">ской области </w:t>
      </w:r>
      <w:r w:rsidR="00BA66F7" w:rsidRPr="00BA66F7">
        <w:rPr>
          <w:rFonts w:ascii="Times New Roman" w:hAnsi="Times New Roman" w:cs="Times New Roman"/>
          <w:szCs w:val="24"/>
        </w:rPr>
        <w:t>(</w:t>
      </w:r>
      <w:r w:rsidRPr="00BA66F7">
        <w:rPr>
          <w:rFonts w:ascii="Times New Roman" w:hAnsi="Times New Roman" w:cs="Times New Roman"/>
          <w:szCs w:val="24"/>
        </w:rPr>
        <w:t xml:space="preserve"> </w:t>
      </w:r>
      <w:hyperlink r:id="rId8" w:history="1">
        <w:r w:rsidR="00BA66F7" w:rsidRPr="00BA66F7">
          <w:rPr>
            <w:rStyle w:val="af"/>
            <w:rFonts w:ascii="Times New Roman" w:hAnsi="Times New Roman" w:cs="Times New Roman"/>
          </w:rPr>
          <w:t>https://rst.nobl.ru/about/</w:t>
        </w:r>
      </w:hyperlink>
      <w:r w:rsidR="00BA66F7" w:rsidRPr="00BA66F7">
        <w:rPr>
          <w:rFonts w:ascii="Times New Roman" w:hAnsi="Times New Roman" w:cs="Times New Roman"/>
        </w:rPr>
        <w:t>).</w:t>
      </w:r>
    </w:p>
    <w:p w:rsidR="00FA512D" w:rsidRPr="00F47B2F" w:rsidRDefault="00FA512D" w:rsidP="00FA512D">
      <w:pPr>
        <w:pStyle w:val="ConsPlusNormal"/>
        <w:numPr>
          <w:ilvl w:val="1"/>
          <w:numId w:val="1"/>
        </w:numPr>
        <w:tabs>
          <w:tab w:val="left" w:pos="993"/>
        </w:tabs>
        <w:spacing w:after="120"/>
        <w:ind w:left="0" w:firstLine="540"/>
        <w:jc w:val="both"/>
        <w:rPr>
          <w:rFonts w:ascii="Times New Roman" w:hAnsi="Times New Roman" w:cs="Times New Roman"/>
          <w:szCs w:val="24"/>
        </w:rPr>
      </w:pPr>
      <w:r w:rsidRPr="00AF667A">
        <w:rPr>
          <w:rFonts w:ascii="Times New Roman" w:hAnsi="Times New Roman" w:cs="Times New Roman"/>
          <w:szCs w:val="24"/>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нормативного акта уполномоченного органа исполнительной власти Нижегородской области (решение Региональной</w:t>
      </w:r>
      <w:r w:rsidRPr="00011861">
        <w:rPr>
          <w:rFonts w:ascii="Times New Roman" w:hAnsi="Times New Roman" w:cs="Times New Roman"/>
          <w:szCs w:val="24"/>
        </w:rPr>
        <w:t xml:space="preserve"> службы по</w:t>
      </w:r>
      <w:r w:rsidRPr="00F47B2F">
        <w:rPr>
          <w:rFonts w:ascii="Times New Roman" w:hAnsi="Times New Roman" w:cs="Times New Roman"/>
          <w:szCs w:val="24"/>
        </w:rPr>
        <w:t xml:space="preserve"> тарифам Нижегородской области</w:t>
      </w:r>
      <w:r>
        <w:rPr>
          <w:rFonts w:ascii="Times New Roman" w:hAnsi="Times New Roman" w:cs="Times New Roman"/>
          <w:szCs w:val="24"/>
        </w:rPr>
        <w:t>), и применяется к данному договору, при этом подписание дополнительного соглашения к договору не требуется</w:t>
      </w:r>
      <w:r w:rsidRPr="00F47B2F">
        <w:rPr>
          <w:rFonts w:ascii="Times New Roman" w:hAnsi="Times New Roman" w:cs="Times New Roman"/>
          <w:szCs w:val="24"/>
        </w:rPr>
        <w:t>.</w:t>
      </w:r>
    </w:p>
    <w:p w:rsidR="00AD692B" w:rsidRPr="00D344FC" w:rsidRDefault="009F4EC3" w:rsidP="009F4EC3">
      <w:pPr>
        <w:pStyle w:val="ConsPlusNormal"/>
        <w:tabs>
          <w:tab w:val="left" w:pos="993"/>
        </w:tabs>
        <w:ind w:left="540"/>
        <w:jc w:val="both"/>
        <w:rPr>
          <w:rFonts w:ascii="Times New Roman" w:hAnsi="Times New Roman" w:cs="Times New Roman"/>
          <w:szCs w:val="24"/>
        </w:rPr>
      </w:pPr>
      <w:r w:rsidRPr="009F4EC3">
        <w:rPr>
          <w:rFonts w:ascii="Times New Roman" w:hAnsi="Times New Roman" w:cs="Times New Roman"/>
          <w:szCs w:val="24"/>
        </w:rPr>
        <w:lastRenderedPageBreak/>
        <w:t>5.3.</w:t>
      </w:r>
      <w:r w:rsidRPr="009F4EC3">
        <w:rPr>
          <w:rFonts w:ascii="Times New Roman" w:hAnsi="Times New Roman" w:cs="Times New Roman"/>
          <w:szCs w:val="24"/>
        </w:rPr>
        <w:tab/>
        <w:t>Размер стоимости в расчетном периоде за услуги по обращению с твердыми коммунальными отходами определяется как произведение единого тарифа, действующего в расчетном периоде (п.5.1 настоящего Договора) на количество расчетных единиц и годовой норматив накопления отходов поделенный на 12.</w:t>
      </w:r>
    </w:p>
    <w:p w:rsidR="00D344FC" w:rsidRPr="00A65B72" w:rsidRDefault="00D344FC" w:rsidP="00D344FC">
      <w:pPr>
        <w:pStyle w:val="ConsPlusNormal"/>
        <w:numPr>
          <w:ilvl w:val="1"/>
          <w:numId w:val="1"/>
        </w:numPr>
        <w:tabs>
          <w:tab w:val="left" w:pos="993"/>
        </w:tabs>
        <w:ind w:left="0" w:firstLine="540"/>
        <w:jc w:val="both"/>
        <w:rPr>
          <w:rFonts w:ascii="Times New Roman" w:hAnsi="Times New Roman" w:cs="Times New Roman"/>
          <w:szCs w:val="24"/>
        </w:rPr>
      </w:pPr>
      <w:r w:rsidRPr="00A65B72">
        <w:rPr>
          <w:rFonts w:ascii="Times New Roman" w:hAnsi="Times New Roman" w:cs="Times New Roman"/>
        </w:rPr>
        <w:t>В случае изменения нормативов накопления ТКО на территории Нижегородской области, перерасчет по настоящему договору производится в соответствии с принятыми нормативами накопления путем заключения дополнительного соглашения в порядке, предусмотренном п. 27 настоящего договора.</w:t>
      </w:r>
    </w:p>
    <w:p w:rsidR="00984762" w:rsidRPr="00E93DBD" w:rsidRDefault="00984762" w:rsidP="00984762">
      <w:pPr>
        <w:pStyle w:val="ae"/>
        <w:numPr>
          <w:ilvl w:val="1"/>
          <w:numId w:val="1"/>
        </w:numPr>
        <w:ind w:left="142" w:firstLine="398"/>
        <w:rPr>
          <w:color w:val="000000" w:themeColor="text1"/>
        </w:rPr>
      </w:pPr>
      <w:r w:rsidRPr="00E93DBD">
        <w:rPr>
          <w:color w:val="000000" w:themeColor="text1"/>
        </w:rPr>
        <w:t>Региональный оператор представляет потребителю (уполномоченной организации)</w:t>
      </w:r>
      <w:r w:rsidR="00D41E33" w:rsidRPr="00E93DBD">
        <w:rPr>
          <w:color w:val="000000" w:themeColor="text1"/>
        </w:rPr>
        <w:t xml:space="preserve"> платежный документ не позднее 5</w:t>
      </w:r>
      <w:r w:rsidRPr="00E93DBD">
        <w:rPr>
          <w:color w:val="000000" w:themeColor="text1"/>
        </w:rPr>
        <w:t>-го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rsidR="00813B62" w:rsidRPr="00E93DBD" w:rsidRDefault="00984762" w:rsidP="001A41B2">
      <w:pPr>
        <w:pStyle w:val="ConsPlusNormal"/>
        <w:numPr>
          <w:ilvl w:val="0"/>
          <w:numId w:val="1"/>
        </w:numPr>
        <w:tabs>
          <w:tab w:val="left" w:pos="567"/>
          <w:tab w:val="left" w:pos="1380"/>
        </w:tabs>
        <w:spacing w:after="120"/>
        <w:ind w:left="0" w:firstLine="426"/>
        <w:jc w:val="both"/>
        <w:rPr>
          <w:rFonts w:ascii="Times New Roman" w:hAnsi="Times New Roman" w:cs="Times New Roman"/>
        </w:rPr>
      </w:pPr>
      <w:r w:rsidRPr="00E93DBD">
        <w:rPr>
          <w:rFonts w:ascii="Times New Roman" w:hAnsi="Times New Roman" w:cs="Times New Roman"/>
          <w:szCs w:val="24"/>
        </w:rPr>
        <w:t>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10-го числа месяца, следующего за месяцем, в котором были оказаны услуги</w:t>
      </w:r>
      <w:r w:rsidR="00813B62" w:rsidRPr="00E93DBD">
        <w:rPr>
          <w:rFonts w:ascii="Times New Roman" w:hAnsi="Times New Roman" w:cs="Times New Roman"/>
        </w:rPr>
        <w:t xml:space="preserve">. </w:t>
      </w:r>
    </w:p>
    <w:p w:rsidR="00984762" w:rsidRPr="00E93DBD" w:rsidRDefault="00984762" w:rsidP="00984762">
      <w:pPr>
        <w:pStyle w:val="ConsPlusNormal"/>
        <w:tabs>
          <w:tab w:val="left" w:pos="1380"/>
        </w:tabs>
        <w:spacing w:after="120"/>
        <w:ind w:firstLine="992"/>
        <w:jc w:val="both"/>
        <w:rPr>
          <w:rFonts w:ascii="Times New Roman" w:hAnsi="Times New Roman" w:cs="Times New Roman"/>
        </w:rPr>
      </w:pPr>
      <w:r w:rsidRPr="00E93DBD">
        <w:rPr>
          <w:rFonts w:ascii="Times New Roman" w:hAnsi="Times New Roman" w:cs="Times New Roman"/>
        </w:rPr>
        <w:t>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w:t>
      </w:r>
    </w:p>
    <w:p w:rsidR="00813B62" w:rsidRPr="00E93DBD" w:rsidRDefault="00813B62" w:rsidP="001A41B2">
      <w:pPr>
        <w:pStyle w:val="ConsPlusNormal"/>
        <w:numPr>
          <w:ilvl w:val="1"/>
          <w:numId w:val="1"/>
        </w:numPr>
        <w:tabs>
          <w:tab w:val="left" w:pos="993"/>
        </w:tabs>
        <w:spacing w:after="120"/>
        <w:ind w:left="0" w:firstLine="540"/>
        <w:jc w:val="both"/>
        <w:rPr>
          <w:rFonts w:ascii="Times New Roman" w:hAnsi="Times New Roman" w:cs="Times New Roman"/>
        </w:rPr>
      </w:pPr>
      <w:r w:rsidRPr="00E93DBD">
        <w:rPr>
          <w:rFonts w:ascii="Times New Roman" w:hAnsi="Times New Roman" w:cs="Times New Roman"/>
        </w:rPr>
        <w:t>По итогам месяца, в котором была оказана услуга по обращению с твердыми коммунальными отходами, Региональный оператор направляет Потребителю акт оказанных услуг, счет</w:t>
      </w:r>
      <w:r w:rsidR="00E43B54" w:rsidRPr="00E93DBD">
        <w:rPr>
          <w:rFonts w:ascii="Times New Roman" w:hAnsi="Times New Roman" w:cs="Times New Roman"/>
        </w:rPr>
        <w:t>.</w:t>
      </w:r>
      <w:r w:rsidR="00CE4B5B" w:rsidRPr="00E93DBD">
        <w:rPr>
          <w:rFonts w:ascii="Times New Roman" w:hAnsi="Times New Roman" w:cs="Times New Roman"/>
        </w:rPr>
        <w:t xml:space="preserve">   </w:t>
      </w:r>
    </w:p>
    <w:p w:rsidR="00813B62" w:rsidRPr="00E93DBD" w:rsidRDefault="00813B62" w:rsidP="001A41B2">
      <w:pPr>
        <w:pStyle w:val="ConsPlusNormal"/>
        <w:numPr>
          <w:ilvl w:val="1"/>
          <w:numId w:val="1"/>
        </w:numPr>
        <w:tabs>
          <w:tab w:val="left" w:pos="1134"/>
        </w:tabs>
        <w:spacing w:after="120"/>
        <w:ind w:left="0" w:firstLine="540"/>
        <w:jc w:val="both"/>
        <w:rPr>
          <w:rFonts w:ascii="Times New Roman" w:hAnsi="Times New Roman" w:cs="Times New Roman"/>
          <w:szCs w:val="24"/>
        </w:rPr>
      </w:pPr>
      <w:r w:rsidRPr="00E93DBD">
        <w:rPr>
          <w:rFonts w:ascii="Times New Roman" w:hAnsi="Times New Roman" w:cs="Times New Roman"/>
          <w:szCs w:val="24"/>
        </w:rPr>
        <w:t xml:space="preserve">В случае несогласия с предоставленным актом, Потребитель </w:t>
      </w:r>
      <w:r w:rsidR="000B21DB" w:rsidRPr="00E93DBD">
        <w:rPr>
          <w:rFonts w:ascii="Times New Roman" w:hAnsi="Times New Roman" w:cs="Times New Roman"/>
          <w:szCs w:val="24"/>
        </w:rPr>
        <w:t xml:space="preserve">(уполномоченная организация) </w:t>
      </w:r>
      <w:r w:rsidRPr="00E93DBD">
        <w:rPr>
          <w:rFonts w:ascii="Times New Roman" w:hAnsi="Times New Roman" w:cs="Times New Roman"/>
          <w:szCs w:val="24"/>
        </w:rPr>
        <w:t xml:space="preserve">представляет мотивированный отказ </w:t>
      </w:r>
      <w:r w:rsidR="007759B6" w:rsidRPr="00E93DBD">
        <w:rPr>
          <w:rFonts w:ascii="Times New Roman" w:hAnsi="Times New Roman" w:cs="Times New Roman"/>
          <w:szCs w:val="24"/>
        </w:rPr>
        <w:t xml:space="preserve">от подписания акта </w:t>
      </w:r>
      <w:r w:rsidRPr="00E93DBD">
        <w:rPr>
          <w:rFonts w:ascii="Times New Roman" w:hAnsi="Times New Roman" w:cs="Times New Roman"/>
          <w:szCs w:val="24"/>
        </w:rPr>
        <w:t>в течение</w:t>
      </w:r>
      <w:r w:rsidR="00D17FC1" w:rsidRPr="00E93DBD">
        <w:rPr>
          <w:rFonts w:ascii="Times New Roman" w:hAnsi="Times New Roman" w:cs="Times New Roman"/>
          <w:szCs w:val="24"/>
        </w:rPr>
        <w:t xml:space="preserve"> </w:t>
      </w:r>
      <w:r w:rsidRPr="00E93DBD">
        <w:rPr>
          <w:rFonts w:ascii="Times New Roman" w:hAnsi="Times New Roman" w:cs="Times New Roman"/>
          <w:szCs w:val="24"/>
        </w:rPr>
        <w:t>5 (пяти) рабочих дней со дня получения акта. В случае неполучения региональным оператором в указанный в настоящем пункте срок подписанного Потребителем акта, либо письменного мотивированного отказа от подписания акта, услуги считаются оказанными качественно и в срок, и признаются принятыми Потребителем.</w:t>
      </w:r>
    </w:p>
    <w:p w:rsidR="000C7436" w:rsidRPr="00E93DBD" w:rsidRDefault="000C7436" w:rsidP="000C7436">
      <w:pPr>
        <w:pStyle w:val="ConsPlusNormal"/>
        <w:numPr>
          <w:ilvl w:val="1"/>
          <w:numId w:val="1"/>
        </w:numPr>
        <w:tabs>
          <w:tab w:val="left" w:pos="1134"/>
        </w:tabs>
        <w:spacing w:after="120"/>
        <w:jc w:val="both"/>
        <w:rPr>
          <w:rFonts w:ascii="Times New Roman" w:hAnsi="Times New Roman" w:cs="Times New Roman"/>
          <w:szCs w:val="24"/>
        </w:rPr>
      </w:pPr>
      <w:r w:rsidRPr="00E93DBD">
        <w:rPr>
          <w:rFonts w:ascii="Times New Roman" w:hAnsi="Times New Roman" w:cs="Times New Roman"/>
          <w:color w:val="000000" w:themeColor="text1"/>
          <w:szCs w:val="24"/>
        </w:rPr>
        <w:t>Плата за коммунальную услугу по обращению с твердыми коммунальными отходами вносится на расчетный счет регионального оператора по реквизитам, указанным в разделе договора «Адреса, реквизиты и подписи сторон».</w:t>
      </w:r>
    </w:p>
    <w:p w:rsidR="00A3249D" w:rsidRPr="00E93DBD" w:rsidRDefault="00441429" w:rsidP="001A41B2">
      <w:pPr>
        <w:pStyle w:val="ConsPlusNormal"/>
        <w:numPr>
          <w:ilvl w:val="0"/>
          <w:numId w:val="1"/>
        </w:numPr>
        <w:tabs>
          <w:tab w:val="left" w:pos="567"/>
        </w:tabs>
        <w:spacing w:after="120"/>
        <w:ind w:left="0" w:firstLine="426"/>
        <w:jc w:val="both"/>
        <w:rPr>
          <w:rFonts w:ascii="Times New Roman" w:hAnsi="Times New Roman" w:cs="Times New Roman"/>
        </w:rPr>
      </w:pPr>
      <w:r w:rsidRPr="00E93DBD">
        <w:rPr>
          <w:rFonts w:ascii="Times New Roman" w:hAnsi="Times New Roman" w:cs="Times New Roman"/>
        </w:rPr>
        <w:t>Сверка расчетов по настоящему договору проводится между региональным оператором и потребителем (уполномоченной организацией) не реже чем один раз в год по инициативе одной из сторон путем составления и подписания сторонами соответствующего акта.</w:t>
      </w:r>
    </w:p>
    <w:p w:rsidR="00A3249D" w:rsidRPr="00E93DBD" w:rsidRDefault="00915E77" w:rsidP="00622F3B">
      <w:pPr>
        <w:pStyle w:val="ConsPlusNormal"/>
        <w:numPr>
          <w:ilvl w:val="1"/>
          <w:numId w:val="1"/>
        </w:numPr>
        <w:tabs>
          <w:tab w:val="left" w:pos="851"/>
        </w:tabs>
        <w:spacing w:after="120"/>
        <w:ind w:left="0" w:firstLine="426"/>
        <w:jc w:val="both"/>
        <w:rPr>
          <w:rFonts w:ascii="Times New Roman" w:hAnsi="Times New Roman" w:cs="Times New Roman"/>
        </w:rPr>
      </w:pPr>
      <w:r w:rsidRPr="00E93DBD">
        <w:rPr>
          <w:rFonts w:ascii="Times New Roman" w:hAnsi="Times New Roman" w:cs="Times New Roman"/>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w:t>
      </w:r>
      <w:r w:rsidR="009B2E77" w:rsidRPr="00E93DBD">
        <w:rPr>
          <w:rFonts w:ascii="Times New Roman" w:hAnsi="Times New Roman" w:cs="Times New Roman"/>
        </w:rPr>
        <w:t xml:space="preserve"> </w:t>
      </w:r>
      <w:r w:rsidRPr="00E93DBD">
        <w:rPr>
          <w:rFonts w:ascii="Times New Roman" w:hAnsi="Times New Roman" w:cs="Times New Roman"/>
        </w:rPr>
        <w:t>с направлением своего варианта акта сверки расчетов.</w:t>
      </w:r>
    </w:p>
    <w:p w:rsidR="00A3249D" w:rsidRPr="00E93DBD" w:rsidRDefault="00915E77" w:rsidP="00622F3B">
      <w:pPr>
        <w:pStyle w:val="ConsPlusNormal"/>
        <w:numPr>
          <w:ilvl w:val="1"/>
          <w:numId w:val="1"/>
        </w:numPr>
        <w:tabs>
          <w:tab w:val="left" w:pos="993"/>
        </w:tabs>
        <w:ind w:left="0" w:firstLine="426"/>
        <w:jc w:val="both"/>
        <w:rPr>
          <w:rFonts w:ascii="Times New Roman" w:hAnsi="Times New Roman" w:cs="Times New Roman"/>
        </w:rPr>
      </w:pPr>
      <w:r w:rsidRPr="00E93DBD">
        <w:rPr>
          <w:rFonts w:ascii="Times New Roman" w:hAnsi="Times New Roman" w:cs="Times New Roman"/>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rsidR="00C6591F" w:rsidRPr="00E93DBD" w:rsidRDefault="00C6591F" w:rsidP="008260E0">
      <w:pPr>
        <w:pStyle w:val="ConsPlusNormal"/>
        <w:jc w:val="center"/>
        <w:outlineLvl w:val="1"/>
        <w:rPr>
          <w:rFonts w:ascii="Times New Roman" w:hAnsi="Times New Roman" w:cs="Times New Roman"/>
          <w:b/>
        </w:rPr>
      </w:pPr>
    </w:p>
    <w:p w:rsidR="00A3249D" w:rsidRPr="00E93DBD" w:rsidRDefault="00206755" w:rsidP="008260E0">
      <w:pPr>
        <w:pStyle w:val="ConsPlusNormal"/>
        <w:jc w:val="center"/>
        <w:outlineLvl w:val="1"/>
        <w:rPr>
          <w:rFonts w:ascii="Times New Roman" w:hAnsi="Times New Roman" w:cs="Times New Roman"/>
          <w:b/>
        </w:rPr>
      </w:pPr>
      <w:r w:rsidRPr="00E93DBD">
        <w:rPr>
          <w:rFonts w:ascii="Times New Roman" w:hAnsi="Times New Roman" w:cs="Times New Roman"/>
          <w:b/>
          <w:lang w:val="en-US"/>
        </w:rPr>
        <w:t>III</w:t>
      </w:r>
      <w:r w:rsidR="00915E77" w:rsidRPr="00E93DBD">
        <w:rPr>
          <w:rFonts w:ascii="Times New Roman" w:hAnsi="Times New Roman" w:cs="Times New Roman"/>
          <w:b/>
        </w:rPr>
        <w:t>. Права и обязанности сторон</w:t>
      </w:r>
    </w:p>
    <w:p w:rsidR="00A3249D" w:rsidRPr="00E93DBD" w:rsidRDefault="00915E77" w:rsidP="001A41B2">
      <w:pPr>
        <w:pStyle w:val="ConsPlusNormal"/>
        <w:numPr>
          <w:ilvl w:val="0"/>
          <w:numId w:val="1"/>
        </w:numPr>
        <w:tabs>
          <w:tab w:val="left" w:pos="567"/>
        </w:tabs>
        <w:ind w:left="0" w:firstLine="426"/>
        <w:jc w:val="both"/>
        <w:rPr>
          <w:rFonts w:ascii="Times New Roman" w:hAnsi="Times New Roman" w:cs="Times New Roman"/>
          <w:b/>
        </w:rPr>
      </w:pPr>
      <w:r w:rsidRPr="00E93DBD">
        <w:rPr>
          <w:rFonts w:ascii="Times New Roman" w:hAnsi="Times New Roman" w:cs="Times New Roman"/>
          <w:b/>
        </w:rPr>
        <w:t>Региональный оператор обязан:</w:t>
      </w:r>
    </w:p>
    <w:p w:rsidR="00A3249D" w:rsidRPr="00E93DBD" w:rsidRDefault="00915E77" w:rsidP="00BD0623">
      <w:pPr>
        <w:pStyle w:val="ConsPlusNormal"/>
        <w:ind w:firstLine="540"/>
        <w:jc w:val="both"/>
        <w:rPr>
          <w:rFonts w:ascii="Times New Roman" w:hAnsi="Times New Roman" w:cs="Times New Roman"/>
        </w:rPr>
      </w:pPr>
      <w:r w:rsidRPr="00E93DBD">
        <w:rPr>
          <w:rFonts w:ascii="Times New Roman" w:hAnsi="Times New Roman" w:cs="Times New Roman"/>
        </w:rPr>
        <w:t>а) принимать твердые коммунальные отходы</w:t>
      </w:r>
      <w:r w:rsidR="00D930AA" w:rsidRPr="00E93DBD">
        <w:rPr>
          <w:rFonts w:ascii="Times New Roman" w:hAnsi="Times New Roman" w:cs="Times New Roman"/>
        </w:rPr>
        <w:t>, в том числе медицинские отходы класса «А»,</w:t>
      </w:r>
      <w:r w:rsidRPr="00E93DBD">
        <w:rPr>
          <w:rFonts w:ascii="Times New Roman" w:hAnsi="Times New Roman" w:cs="Times New Roman"/>
        </w:rPr>
        <w:t xml:space="preserve"> в объеме и в месте, которые определены</w:t>
      </w:r>
      <w:r w:rsidR="009B2E77" w:rsidRPr="00E93DBD">
        <w:rPr>
          <w:rFonts w:ascii="Times New Roman" w:hAnsi="Times New Roman" w:cs="Times New Roman"/>
        </w:rPr>
        <w:t xml:space="preserve"> </w:t>
      </w:r>
      <w:r w:rsidRPr="00E93DBD">
        <w:rPr>
          <w:rFonts w:ascii="Times New Roman" w:hAnsi="Times New Roman" w:cs="Times New Roman"/>
        </w:rPr>
        <w:t xml:space="preserve">в </w:t>
      </w:r>
      <w:r w:rsidR="009B2E77" w:rsidRPr="00E93DBD">
        <w:rPr>
          <w:rFonts w:ascii="Times New Roman" w:hAnsi="Times New Roman" w:cs="Times New Roman"/>
        </w:rPr>
        <w:t>П</w:t>
      </w:r>
      <w:hyperlink w:anchor="P329">
        <w:r w:rsidRPr="00E93DBD">
          <w:rPr>
            <w:rStyle w:val="-"/>
            <w:rFonts w:ascii="Times New Roman" w:hAnsi="Times New Roman" w:cs="Times New Roman"/>
            <w:color w:val="000000"/>
            <w:u w:val="none"/>
          </w:rPr>
          <w:t>риложении</w:t>
        </w:r>
      </w:hyperlink>
      <w:r w:rsidRPr="00E93DBD">
        <w:rPr>
          <w:rFonts w:ascii="Times New Roman" w:hAnsi="Times New Roman" w:cs="Times New Roman"/>
        </w:rPr>
        <w:t xml:space="preserve"> к настоящему договору;</w:t>
      </w:r>
    </w:p>
    <w:p w:rsidR="00A3249D" w:rsidRPr="00E93DBD" w:rsidRDefault="00915E77" w:rsidP="00BD0623">
      <w:pPr>
        <w:pStyle w:val="ConsPlusNormal"/>
        <w:ind w:firstLine="539"/>
        <w:jc w:val="both"/>
        <w:rPr>
          <w:rFonts w:ascii="Times New Roman" w:hAnsi="Times New Roman" w:cs="Times New Roman"/>
        </w:rPr>
      </w:pPr>
      <w:r w:rsidRPr="00E93DBD">
        <w:rPr>
          <w:rFonts w:ascii="Times New Roman" w:hAnsi="Times New Roman" w:cs="Times New Roman"/>
        </w:rPr>
        <w:t xml:space="preserve">б) </w:t>
      </w:r>
      <w:r w:rsidR="00441429" w:rsidRPr="00E93DBD">
        <w:rPr>
          <w:rFonts w:ascii="Times New Roman" w:hAnsi="Times New Roman" w:cs="Times New Roman"/>
        </w:rPr>
        <w:t xml:space="preserve">обеспечивать транспортирование, обработку, энергетическую утилизацию, утилизацию твердых </w:t>
      </w:r>
      <w:r w:rsidR="00441429" w:rsidRPr="00E93DBD">
        <w:rPr>
          <w:rFonts w:ascii="Times New Roman" w:hAnsi="Times New Roman" w:cs="Times New Roman"/>
        </w:rPr>
        <w:lastRenderedPageBreak/>
        <w:t>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p>
    <w:p w:rsidR="00DC77EF" w:rsidRPr="00E93DBD" w:rsidRDefault="00915E77" w:rsidP="00DC77EF">
      <w:pPr>
        <w:pStyle w:val="ConsPlusNormal"/>
        <w:ind w:firstLine="567"/>
        <w:rPr>
          <w:rFonts w:ascii="Times New Roman" w:hAnsi="Times New Roman" w:cs="Times New Roman"/>
        </w:rPr>
      </w:pPr>
      <w:r w:rsidRPr="00E93DBD">
        <w:rPr>
          <w:rFonts w:ascii="Times New Roman" w:hAnsi="Times New Roman" w:cs="Times New Roman"/>
        </w:rPr>
        <w:t xml:space="preserve">в) </w:t>
      </w:r>
      <w:r w:rsidR="00DC77EF" w:rsidRPr="00E93DBD">
        <w:rPr>
          <w:rFonts w:ascii="Times New Roman" w:hAnsi="Times New Roman" w:cs="Times New Roman"/>
        </w:rPr>
        <w:t>представлять потребителю (уполномоченной организации)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rsidR="00A3249D" w:rsidRPr="00E93DBD" w:rsidRDefault="00915E77" w:rsidP="00BD0623">
      <w:pPr>
        <w:pStyle w:val="ConsPlusNormal"/>
        <w:ind w:firstLine="539"/>
        <w:jc w:val="both"/>
        <w:rPr>
          <w:rFonts w:ascii="Times New Roman" w:hAnsi="Times New Roman" w:cs="Times New Roman"/>
        </w:rPr>
      </w:pPr>
      <w:r w:rsidRPr="00E93DBD">
        <w:rPr>
          <w:rFonts w:ascii="Times New Roman" w:hAnsi="Times New Roman" w:cs="Times New Roman"/>
        </w:rPr>
        <w:t xml:space="preserve">г) </w:t>
      </w:r>
      <w:r w:rsidR="00DC77EF" w:rsidRPr="00E93DBD">
        <w:rPr>
          <w:rFonts w:ascii="Times New Roman" w:hAnsi="Times New Roman" w:cs="Times New Roman"/>
        </w:rPr>
        <w:t>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r w:rsidRPr="00E93DBD">
        <w:rPr>
          <w:rFonts w:ascii="Times New Roman" w:hAnsi="Times New Roman" w:cs="Times New Roman"/>
        </w:rPr>
        <w:t>;</w:t>
      </w:r>
    </w:p>
    <w:p w:rsidR="00A3249D" w:rsidRPr="00E93DBD" w:rsidRDefault="00915E77" w:rsidP="00BD0623">
      <w:pPr>
        <w:pStyle w:val="ConsPlusNormal"/>
        <w:ind w:firstLine="539"/>
        <w:jc w:val="both"/>
        <w:rPr>
          <w:rFonts w:ascii="Times New Roman" w:hAnsi="Times New Roman" w:cs="Times New Roman"/>
        </w:rPr>
      </w:pPr>
      <w:r w:rsidRPr="00E93DBD">
        <w:rPr>
          <w:rFonts w:ascii="Times New Roman" w:hAnsi="Times New Roman" w:cs="Times New Roman"/>
        </w:rPr>
        <w:t xml:space="preserve">д) </w:t>
      </w:r>
      <w:r w:rsidR="00DC77EF" w:rsidRPr="00E93DBD">
        <w:rPr>
          <w:rFonts w:ascii="Times New Roman" w:hAnsi="Times New Roman" w:cs="Times New Roman"/>
        </w:rPr>
        <w:t>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rsidR="00DC77EF" w:rsidRPr="00E93DBD" w:rsidRDefault="00DC77EF" w:rsidP="00DC77EF">
      <w:pPr>
        <w:pStyle w:val="ConsPlusNormal"/>
        <w:ind w:firstLine="539"/>
        <w:jc w:val="both"/>
        <w:rPr>
          <w:rFonts w:ascii="Times New Roman" w:hAnsi="Times New Roman" w:cs="Times New Roman"/>
        </w:rPr>
      </w:pPr>
      <w:r w:rsidRPr="00E93DBD">
        <w:rPr>
          <w:rFonts w:ascii="Times New Roman" w:hAnsi="Times New Roman" w:cs="Times New Roman"/>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rsidR="00DC77EF" w:rsidRPr="00E93DBD" w:rsidRDefault="00DC77EF" w:rsidP="00DC77EF">
      <w:pPr>
        <w:pStyle w:val="ConsPlusNormal"/>
        <w:ind w:firstLine="539"/>
        <w:jc w:val="both"/>
        <w:rPr>
          <w:rFonts w:ascii="Times New Roman" w:hAnsi="Times New Roman" w:cs="Times New Roman"/>
        </w:rPr>
      </w:pPr>
      <w:r w:rsidRPr="00E93DBD">
        <w:rPr>
          <w:rFonts w:ascii="Times New Roman" w:hAnsi="Times New Roman" w:cs="Times New Roman"/>
        </w:rPr>
        <w:t>ж) осуществлять действия по подбору оброненных (просыпавшихся) при погрузке твердых коммунальных отходов и перемещению их в мусоровоз.</w:t>
      </w:r>
    </w:p>
    <w:p w:rsidR="00B538E9" w:rsidRPr="00E93DBD" w:rsidRDefault="00B538E9" w:rsidP="00BD0623">
      <w:pPr>
        <w:pStyle w:val="ConsPlusNormal"/>
        <w:ind w:firstLine="539"/>
        <w:jc w:val="both"/>
        <w:rPr>
          <w:rFonts w:ascii="Times New Roman" w:hAnsi="Times New Roman" w:cs="Times New Roman"/>
        </w:rPr>
      </w:pPr>
    </w:p>
    <w:p w:rsidR="00A3249D" w:rsidRPr="00E93DBD" w:rsidRDefault="00915E77" w:rsidP="001A41B2">
      <w:pPr>
        <w:pStyle w:val="ConsPlusNormal"/>
        <w:numPr>
          <w:ilvl w:val="0"/>
          <w:numId w:val="1"/>
        </w:numPr>
        <w:tabs>
          <w:tab w:val="left" w:pos="567"/>
        </w:tabs>
        <w:ind w:left="0" w:firstLine="426"/>
        <w:jc w:val="both"/>
        <w:rPr>
          <w:rFonts w:ascii="Times New Roman" w:hAnsi="Times New Roman" w:cs="Times New Roman"/>
          <w:b/>
        </w:rPr>
      </w:pPr>
      <w:r w:rsidRPr="00E93DBD">
        <w:rPr>
          <w:rFonts w:ascii="Times New Roman" w:hAnsi="Times New Roman" w:cs="Times New Roman"/>
          <w:b/>
        </w:rPr>
        <w:t>Региональный оператор имеет право:</w:t>
      </w:r>
    </w:p>
    <w:p w:rsidR="00A3249D" w:rsidRPr="00E93DBD" w:rsidRDefault="00915E77" w:rsidP="00BD0623">
      <w:pPr>
        <w:pStyle w:val="ConsPlusNormal"/>
        <w:ind w:firstLine="540"/>
        <w:jc w:val="both"/>
        <w:rPr>
          <w:rFonts w:ascii="Times New Roman" w:hAnsi="Times New Roman" w:cs="Times New Roman"/>
        </w:rPr>
      </w:pPr>
      <w:r w:rsidRPr="00E93DBD">
        <w:rPr>
          <w:rFonts w:ascii="Times New Roman" w:hAnsi="Times New Roman" w:cs="Times New Roman"/>
        </w:rPr>
        <w:t xml:space="preserve">а) </w:t>
      </w:r>
      <w:r w:rsidR="00DC77EF" w:rsidRPr="00E93DBD">
        <w:rPr>
          <w:rFonts w:ascii="Times New Roman" w:hAnsi="Times New Roman" w:cs="Times New Roman"/>
        </w:rPr>
        <w:t>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rsidR="00A3249D" w:rsidRPr="00E93DBD" w:rsidRDefault="00915E77" w:rsidP="00BD0623">
      <w:pPr>
        <w:pStyle w:val="ConsPlusNormal"/>
        <w:ind w:firstLine="540"/>
        <w:jc w:val="both"/>
        <w:rPr>
          <w:rFonts w:ascii="Times New Roman" w:hAnsi="Times New Roman" w:cs="Times New Roman"/>
        </w:rPr>
      </w:pPr>
      <w:r w:rsidRPr="00E93DBD">
        <w:rPr>
          <w:rFonts w:ascii="Times New Roman" w:hAnsi="Times New Roman" w:cs="Times New Roman"/>
        </w:rPr>
        <w:t>б) инициировать проведение сверки расчетов по настоящему договору.</w:t>
      </w:r>
    </w:p>
    <w:p w:rsidR="00DC77EF" w:rsidRPr="00E93DBD" w:rsidRDefault="00DC77EF" w:rsidP="00DC77EF">
      <w:pPr>
        <w:widowControl w:val="0"/>
        <w:ind w:firstLine="540"/>
        <w:jc w:val="both"/>
        <w:rPr>
          <w:szCs w:val="20"/>
        </w:rPr>
      </w:pPr>
      <w:r w:rsidRPr="00E93DBD">
        <w:rPr>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rsidR="00011861" w:rsidRPr="00E93DBD" w:rsidRDefault="00DC77EF" w:rsidP="00BD0623">
      <w:pPr>
        <w:pStyle w:val="ConsPlusNormal"/>
        <w:ind w:firstLine="540"/>
        <w:jc w:val="both"/>
        <w:rPr>
          <w:rFonts w:ascii="Times New Roman" w:hAnsi="Times New Roman" w:cs="Times New Roman"/>
        </w:rPr>
      </w:pPr>
      <w:r w:rsidRPr="00E93DBD">
        <w:rPr>
          <w:rFonts w:ascii="Times New Roman" w:hAnsi="Times New Roman" w:cs="Times New Roman"/>
        </w:rPr>
        <w:t>г</w:t>
      </w:r>
      <w:r w:rsidR="00011861" w:rsidRPr="00E93DBD">
        <w:rPr>
          <w:rFonts w:ascii="Times New Roman" w:hAnsi="Times New Roman" w:cs="Times New Roman"/>
        </w:rPr>
        <w:t>) потребовать от потребителя уплаты неустойки в соответствии с пунктом 19 настоящего Договора.</w:t>
      </w:r>
    </w:p>
    <w:p w:rsidR="00A3249D" w:rsidRPr="00E93DBD" w:rsidRDefault="00915E77" w:rsidP="001A41B2">
      <w:pPr>
        <w:pStyle w:val="ConsPlusNormal"/>
        <w:numPr>
          <w:ilvl w:val="0"/>
          <w:numId w:val="1"/>
        </w:numPr>
        <w:tabs>
          <w:tab w:val="left" w:pos="567"/>
        </w:tabs>
        <w:ind w:left="0" w:firstLine="426"/>
        <w:jc w:val="both"/>
        <w:rPr>
          <w:rFonts w:ascii="Times New Roman" w:hAnsi="Times New Roman" w:cs="Times New Roman"/>
          <w:b/>
        </w:rPr>
      </w:pPr>
      <w:r w:rsidRPr="00E93DBD">
        <w:rPr>
          <w:rFonts w:ascii="Times New Roman" w:hAnsi="Times New Roman" w:cs="Times New Roman"/>
          <w:b/>
        </w:rPr>
        <w:t>Потребитель</w:t>
      </w:r>
      <w:r w:rsidR="00DC77EF" w:rsidRPr="00E93DBD">
        <w:rPr>
          <w:rFonts w:ascii="Times New Roman" w:hAnsi="Times New Roman" w:cs="Times New Roman"/>
          <w:b/>
        </w:rPr>
        <w:t xml:space="preserve"> </w:t>
      </w:r>
      <w:r w:rsidR="00DC77EF" w:rsidRPr="00E93DBD">
        <w:rPr>
          <w:rFonts w:ascii="Times New Roman" w:hAnsi="Times New Roman" w:cs="Times New Roman"/>
          <w:b/>
          <w:szCs w:val="24"/>
        </w:rPr>
        <w:t>(уполномоченная организация)</w:t>
      </w:r>
      <w:r w:rsidR="00DC77EF" w:rsidRPr="00E93DBD">
        <w:rPr>
          <w:rFonts w:ascii="Times New Roman" w:hAnsi="Times New Roman" w:cs="Times New Roman"/>
          <w:szCs w:val="24"/>
        </w:rPr>
        <w:t xml:space="preserve"> </w:t>
      </w:r>
      <w:r w:rsidR="00DC77EF" w:rsidRPr="00E93DBD">
        <w:rPr>
          <w:rFonts w:ascii="Times New Roman" w:hAnsi="Times New Roman" w:cs="Times New Roman"/>
          <w:b/>
        </w:rPr>
        <w:t xml:space="preserve"> </w:t>
      </w:r>
      <w:r w:rsidRPr="00E93DBD">
        <w:rPr>
          <w:rFonts w:ascii="Times New Roman" w:hAnsi="Times New Roman" w:cs="Times New Roman"/>
          <w:b/>
        </w:rPr>
        <w:t>обязан:</w:t>
      </w:r>
    </w:p>
    <w:p w:rsidR="00A3249D" w:rsidRPr="00E93DBD" w:rsidRDefault="00915E77" w:rsidP="00BD0623">
      <w:pPr>
        <w:pStyle w:val="ConsPlusNormal"/>
        <w:ind w:firstLine="539"/>
        <w:jc w:val="both"/>
        <w:rPr>
          <w:rFonts w:ascii="Times New Roman" w:hAnsi="Times New Roman" w:cs="Times New Roman"/>
        </w:rPr>
      </w:pPr>
      <w:r w:rsidRPr="00E93DBD">
        <w:rPr>
          <w:rFonts w:ascii="Times New Roman" w:hAnsi="Times New Roman" w:cs="Times New Roman"/>
        </w:rPr>
        <w:t xml:space="preserve">а) </w:t>
      </w:r>
      <w:r w:rsidR="00DC77EF" w:rsidRPr="00E93DBD">
        <w:rPr>
          <w:rFonts w:ascii="Times New Roman" w:hAnsi="Times New Roman" w:cs="Times New Roman"/>
        </w:rPr>
        <w:t>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rsidR="005D5A99" w:rsidRPr="00E93DBD" w:rsidRDefault="005D5A99" w:rsidP="005D5A99">
      <w:pPr>
        <w:pStyle w:val="ConsPlusNormal"/>
        <w:ind w:firstLine="539"/>
        <w:jc w:val="both"/>
        <w:rPr>
          <w:rFonts w:ascii="Times New Roman" w:hAnsi="Times New Roman" w:cs="Times New Roman"/>
        </w:rPr>
      </w:pPr>
      <w:r w:rsidRPr="00E93DBD">
        <w:rPr>
          <w:rFonts w:ascii="Times New Roman" w:hAnsi="Times New Roman" w:cs="Times New Roman"/>
        </w:rPr>
        <w:t xml:space="preserve">б) </w:t>
      </w:r>
      <w:r w:rsidR="00DC77EF" w:rsidRPr="00E93DBD">
        <w:rPr>
          <w:rFonts w:ascii="Times New Roman" w:hAnsi="Times New Roman" w:cs="Times New Roman"/>
        </w:rPr>
        <w:t>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rsidR="00A3249D" w:rsidRPr="00E93DBD" w:rsidRDefault="00915E77" w:rsidP="005D5A99">
      <w:pPr>
        <w:pStyle w:val="ConsPlusNormal"/>
        <w:ind w:firstLine="539"/>
        <w:jc w:val="both"/>
        <w:rPr>
          <w:rFonts w:ascii="Times New Roman" w:hAnsi="Times New Roman" w:cs="Times New Roman"/>
        </w:rPr>
      </w:pPr>
      <w:r w:rsidRPr="00E93DBD">
        <w:rPr>
          <w:rFonts w:ascii="Times New Roman" w:hAnsi="Times New Roman" w:cs="Times New Roman"/>
        </w:rPr>
        <w:t>в) производить оплату по настоящему договору в порядке, размере и сроки, которые определены настоящим договором;</w:t>
      </w:r>
    </w:p>
    <w:p w:rsidR="00A3249D" w:rsidRPr="00E93DBD" w:rsidRDefault="00915E77" w:rsidP="00BD0623">
      <w:pPr>
        <w:pStyle w:val="ConsPlusNormal"/>
        <w:ind w:firstLine="539"/>
        <w:jc w:val="both"/>
        <w:rPr>
          <w:rFonts w:ascii="Times New Roman" w:hAnsi="Times New Roman" w:cs="Times New Roman"/>
        </w:rPr>
      </w:pPr>
      <w:r w:rsidRPr="00E93DBD">
        <w:rPr>
          <w:rFonts w:ascii="Times New Roman" w:hAnsi="Times New Roman" w:cs="Times New Roman"/>
        </w:rPr>
        <w:t>г) обеспечивать складирование твердых коммунальных отходов в контейнеры или иные места в соответствии с приложением к настоящему договору;</w:t>
      </w:r>
    </w:p>
    <w:p w:rsidR="00A3249D" w:rsidRPr="00E93DBD" w:rsidRDefault="00915E77" w:rsidP="00D930AA">
      <w:pPr>
        <w:pStyle w:val="ConsPlusNormal"/>
        <w:ind w:firstLine="539"/>
        <w:jc w:val="both"/>
        <w:rPr>
          <w:rFonts w:ascii="Times New Roman" w:hAnsi="Times New Roman" w:cs="Times New Roman"/>
        </w:rPr>
      </w:pPr>
      <w:r w:rsidRPr="00E93DBD">
        <w:rPr>
          <w:rFonts w:ascii="Times New Roman" w:hAnsi="Times New Roman" w:cs="Times New Roman"/>
        </w:rPr>
        <w:t xml:space="preserve">д) </w:t>
      </w:r>
      <w:r w:rsidR="00DC77EF" w:rsidRPr="00E93DBD">
        <w:rPr>
          <w:rFonts w:ascii="Times New Roman" w:hAnsi="Times New Roman" w:cs="Times New Roman"/>
        </w:rPr>
        <w:t>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rsidR="00A3249D" w:rsidRPr="00E93DBD" w:rsidRDefault="00915E77" w:rsidP="00D930AA">
      <w:pPr>
        <w:pStyle w:val="ConsPlusNormal"/>
        <w:ind w:firstLine="539"/>
        <w:jc w:val="both"/>
        <w:rPr>
          <w:rFonts w:ascii="Times New Roman" w:hAnsi="Times New Roman" w:cs="Times New Roman"/>
        </w:rPr>
      </w:pPr>
      <w:r w:rsidRPr="00E93DBD">
        <w:rPr>
          <w:rFonts w:ascii="Times New Roman" w:hAnsi="Times New Roman" w:cs="Times New Roman"/>
        </w:rPr>
        <w:t xml:space="preserve">е) </w:t>
      </w:r>
      <w:r w:rsidR="00DC77EF" w:rsidRPr="00E93DBD">
        <w:rPr>
          <w:rFonts w:ascii="Times New Roman" w:hAnsi="Times New Roman" w:cs="Times New Roman"/>
        </w:rPr>
        <w:t>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r w:rsidR="00413F1C" w:rsidRPr="00E93DBD">
        <w:rPr>
          <w:rFonts w:ascii="Times New Roman" w:hAnsi="Times New Roman" w:cs="Times New Roman"/>
        </w:rPr>
        <w:t xml:space="preserve"> в письменной форме</w:t>
      </w:r>
      <w:r w:rsidR="00DC77EF" w:rsidRPr="00E93DBD">
        <w:rPr>
          <w:rFonts w:ascii="Times New Roman" w:hAnsi="Times New Roman" w:cs="Times New Roman"/>
        </w:rPr>
        <w:t>;</w:t>
      </w:r>
    </w:p>
    <w:p w:rsidR="00A3249D" w:rsidRPr="00E93DBD" w:rsidRDefault="00915E77" w:rsidP="00D930AA">
      <w:pPr>
        <w:pStyle w:val="ConsPlusNormal"/>
        <w:ind w:firstLine="539"/>
        <w:jc w:val="both"/>
        <w:rPr>
          <w:rFonts w:ascii="Times New Roman" w:hAnsi="Times New Roman" w:cs="Times New Roman"/>
        </w:rPr>
      </w:pPr>
      <w:r w:rsidRPr="00E93DBD">
        <w:rPr>
          <w:rFonts w:ascii="Times New Roman" w:hAnsi="Times New Roman" w:cs="Times New Roman"/>
        </w:rPr>
        <w:t xml:space="preserve">ж) </w:t>
      </w:r>
      <w:r w:rsidR="00DC77EF" w:rsidRPr="00E93DBD">
        <w:rPr>
          <w:rFonts w:ascii="Times New Roman" w:hAnsi="Times New Roman" w:cs="Times New Roman"/>
        </w:rPr>
        <w:t xml:space="preserve">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w:t>
      </w:r>
      <w:r w:rsidR="00DC77EF" w:rsidRPr="00E93DBD">
        <w:rPr>
          <w:rFonts w:ascii="Times New Roman" w:hAnsi="Times New Roman" w:cs="Times New Roman"/>
        </w:rPr>
        <w:lastRenderedPageBreak/>
        <w:t>отходами",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9271C6" w:rsidRPr="00E93DBD" w:rsidRDefault="00E732FC" w:rsidP="00D930AA">
      <w:pPr>
        <w:ind w:firstLine="539"/>
        <w:jc w:val="both"/>
      </w:pPr>
      <w:r w:rsidRPr="00E93DBD">
        <w:t>з</w:t>
      </w:r>
      <w:r w:rsidR="009271C6" w:rsidRPr="00E93DBD">
        <w:t xml:space="preserve">) иметь паспорт отходов </w:t>
      </w:r>
      <w:r w:rsidR="009271C6" w:rsidRPr="00E93DBD">
        <w:rPr>
          <w:lang w:val="en-US"/>
        </w:rPr>
        <w:t>I</w:t>
      </w:r>
      <w:r w:rsidR="009271C6" w:rsidRPr="00E93DBD">
        <w:t>-</w:t>
      </w:r>
      <w:r w:rsidR="009271C6" w:rsidRPr="00E93DBD">
        <w:rPr>
          <w:lang w:val="en-US"/>
        </w:rPr>
        <w:t>IV</w:t>
      </w:r>
      <w:r w:rsidR="009271C6" w:rsidRPr="00E93DBD">
        <w:t xml:space="preserve"> классов опасности</w:t>
      </w:r>
      <w:r w:rsidR="00C6483D" w:rsidRPr="00E93DBD">
        <w:t xml:space="preserve"> </w:t>
      </w:r>
      <w:r w:rsidR="00C6483D" w:rsidRPr="00E93DBD">
        <w:rPr>
          <w:spacing w:val="-5"/>
        </w:rPr>
        <w:t>(в соответствии с требованиями статьи 14 Федерального закона № 89-ФЗ от 24.06.1998 «Об отходах производства и потребления»)</w:t>
      </w:r>
      <w:r w:rsidR="009271C6" w:rsidRPr="00E93DBD">
        <w:t>.</w:t>
      </w:r>
    </w:p>
    <w:p w:rsidR="00DC77EF" w:rsidRPr="00E93DBD" w:rsidRDefault="00DC77EF" w:rsidP="00DC77EF">
      <w:pPr>
        <w:widowControl w:val="0"/>
        <w:ind w:firstLine="539"/>
        <w:jc w:val="both"/>
        <w:rPr>
          <w:color w:val="000000" w:themeColor="text1"/>
          <w:szCs w:val="20"/>
        </w:rPr>
      </w:pPr>
      <w:r w:rsidRPr="00E93DBD">
        <w:rPr>
          <w:color w:val="000000" w:themeColor="text1"/>
          <w:szCs w:val="20"/>
        </w:rPr>
        <w:t>и)</w:t>
      </w:r>
      <w:r w:rsidRPr="00E93DBD">
        <w:rPr>
          <w:rFonts w:asciiTheme="minorHAnsi" w:hAnsiTheme="minorHAnsi" w:cs="Calibri"/>
          <w:color w:val="000000" w:themeColor="text1"/>
          <w:szCs w:val="20"/>
        </w:rPr>
        <w:t xml:space="preserve"> </w:t>
      </w:r>
      <w:r w:rsidRPr="00E93DBD">
        <w:rPr>
          <w:color w:val="000000" w:themeColor="text1"/>
          <w:szCs w:val="20"/>
        </w:rPr>
        <w:t>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rsidR="00D930AA" w:rsidRPr="00E93DBD" w:rsidRDefault="00DC77EF" w:rsidP="00D930AA">
      <w:pPr>
        <w:ind w:firstLine="539"/>
        <w:jc w:val="both"/>
      </w:pPr>
      <w:r w:rsidRPr="00E93DBD">
        <w:t>к</w:t>
      </w:r>
      <w:r w:rsidR="00CC4CF4" w:rsidRPr="00E93DBD">
        <w:t>) при наличии в своей деятельности медицинских отходов, соблюдать классификацию и допускать складирование в местах накопления твердых коммунальных отходов, определенных договором, только медицинских отходов класса «А». Не допускать складирования медицинских отходов иных классов.</w:t>
      </w:r>
    </w:p>
    <w:p w:rsidR="00D930AA" w:rsidRPr="00E93DBD" w:rsidRDefault="00D930AA" w:rsidP="00E732FC">
      <w:pPr>
        <w:jc w:val="both"/>
      </w:pPr>
    </w:p>
    <w:p w:rsidR="00A3249D" w:rsidRPr="00E93DBD" w:rsidRDefault="00915E77" w:rsidP="001A41B2">
      <w:pPr>
        <w:pStyle w:val="ConsPlusNormal"/>
        <w:numPr>
          <w:ilvl w:val="0"/>
          <w:numId w:val="1"/>
        </w:numPr>
        <w:tabs>
          <w:tab w:val="left" w:pos="567"/>
        </w:tabs>
        <w:ind w:left="0" w:firstLine="426"/>
        <w:jc w:val="both"/>
        <w:rPr>
          <w:rFonts w:ascii="Times New Roman" w:hAnsi="Times New Roman" w:cs="Times New Roman"/>
          <w:b/>
        </w:rPr>
      </w:pPr>
      <w:r w:rsidRPr="00E93DBD">
        <w:rPr>
          <w:rFonts w:ascii="Times New Roman" w:hAnsi="Times New Roman" w:cs="Times New Roman"/>
          <w:b/>
        </w:rPr>
        <w:t xml:space="preserve">Потребитель </w:t>
      </w:r>
      <w:r w:rsidR="00CC7280" w:rsidRPr="00E93DBD">
        <w:rPr>
          <w:rFonts w:ascii="Times New Roman" w:hAnsi="Times New Roman" w:cs="Times New Roman"/>
          <w:b/>
          <w:szCs w:val="24"/>
        </w:rPr>
        <w:t>(уполномоченная организация)</w:t>
      </w:r>
      <w:r w:rsidR="00CC7280" w:rsidRPr="00E93DBD">
        <w:rPr>
          <w:rFonts w:ascii="Times New Roman" w:hAnsi="Times New Roman" w:cs="Times New Roman"/>
          <w:szCs w:val="24"/>
        </w:rPr>
        <w:t xml:space="preserve"> </w:t>
      </w:r>
      <w:r w:rsidRPr="00E93DBD">
        <w:rPr>
          <w:rFonts w:ascii="Times New Roman" w:hAnsi="Times New Roman" w:cs="Times New Roman"/>
          <w:b/>
        </w:rPr>
        <w:t>имеет право:</w:t>
      </w:r>
    </w:p>
    <w:p w:rsidR="000D71A7" w:rsidRPr="00E93DBD" w:rsidRDefault="000D71A7" w:rsidP="000D71A7">
      <w:pPr>
        <w:pStyle w:val="ConsPlusNormal"/>
        <w:tabs>
          <w:tab w:val="left" w:pos="567"/>
        </w:tabs>
        <w:ind w:left="426"/>
        <w:jc w:val="both"/>
        <w:rPr>
          <w:rFonts w:ascii="Times New Roman" w:hAnsi="Times New Roman" w:cs="Times New Roman"/>
          <w:b/>
        </w:rPr>
      </w:pPr>
    </w:p>
    <w:p w:rsidR="00A3249D" w:rsidRPr="00E93DBD" w:rsidRDefault="00915E77" w:rsidP="00BD0623">
      <w:pPr>
        <w:pStyle w:val="ConsPlusNormal"/>
        <w:ind w:firstLine="540"/>
        <w:jc w:val="both"/>
        <w:rPr>
          <w:rFonts w:ascii="Times New Roman" w:hAnsi="Times New Roman" w:cs="Times New Roman"/>
        </w:rPr>
      </w:pPr>
      <w:r w:rsidRPr="00E93DBD">
        <w:rPr>
          <w:rFonts w:ascii="Times New Roman" w:hAnsi="Times New Roman" w:cs="Times New Roman"/>
        </w:rPr>
        <w:t>а) получать от регионального оператора информацию об изменении установленных тарифов в области обращения с твердыми коммунальными отходами;</w:t>
      </w:r>
    </w:p>
    <w:p w:rsidR="00A3249D" w:rsidRPr="00E93DBD" w:rsidRDefault="00915E77" w:rsidP="00BD0623">
      <w:pPr>
        <w:pStyle w:val="ConsPlusNormal"/>
        <w:ind w:firstLine="539"/>
        <w:jc w:val="both"/>
        <w:rPr>
          <w:rFonts w:ascii="Times New Roman" w:hAnsi="Times New Roman" w:cs="Times New Roman"/>
        </w:rPr>
      </w:pPr>
      <w:r w:rsidRPr="00E93DBD">
        <w:rPr>
          <w:rFonts w:ascii="Times New Roman" w:hAnsi="Times New Roman" w:cs="Times New Roman"/>
        </w:rPr>
        <w:t>б) инициировать проведение сверки расчетов по настоящему договору.</w:t>
      </w:r>
    </w:p>
    <w:p w:rsidR="00CC7280" w:rsidRPr="00E93DBD" w:rsidRDefault="00CC7280" w:rsidP="00CC7280">
      <w:pPr>
        <w:widowControl w:val="0"/>
        <w:ind w:firstLine="539"/>
        <w:jc w:val="both"/>
        <w:rPr>
          <w:szCs w:val="20"/>
        </w:rPr>
      </w:pPr>
      <w:r w:rsidRPr="00E93DBD">
        <w:rPr>
          <w:szCs w:val="20"/>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rsidR="00093810" w:rsidRPr="00E93DBD" w:rsidRDefault="00CC7280" w:rsidP="00CC7280">
      <w:pPr>
        <w:pStyle w:val="ConsPlusNormal"/>
        <w:ind w:firstLine="539"/>
        <w:jc w:val="both"/>
        <w:rPr>
          <w:rFonts w:ascii="Times New Roman" w:hAnsi="Times New Roman" w:cs="Times New Roman"/>
          <w:szCs w:val="24"/>
        </w:rPr>
      </w:pPr>
      <w:r w:rsidRPr="00E93DBD">
        <w:rPr>
          <w:rFonts w:ascii="Times New Roman" w:hAnsi="Times New Roman" w:cs="Times New Roman"/>
          <w:szCs w:val="24"/>
        </w:rPr>
        <w:t>г) получать иную информацию от регионального оператора, не противоречащую требованиям законодательства Российской Федерации.</w:t>
      </w:r>
    </w:p>
    <w:p w:rsidR="00CC7280" w:rsidRPr="00E93DBD" w:rsidRDefault="00CC7280" w:rsidP="00CC7280">
      <w:pPr>
        <w:pStyle w:val="ConsPlusNormal"/>
        <w:ind w:firstLine="539"/>
        <w:jc w:val="both"/>
        <w:rPr>
          <w:rFonts w:ascii="Times New Roman" w:hAnsi="Times New Roman" w:cs="Times New Roman"/>
        </w:rPr>
      </w:pPr>
    </w:p>
    <w:p w:rsidR="00A3249D" w:rsidRPr="00E93DBD" w:rsidRDefault="00B37D15">
      <w:pPr>
        <w:pStyle w:val="ConsPlusNormal"/>
        <w:jc w:val="center"/>
        <w:outlineLvl w:val="1"/>
        <w:rPr>
          <w:rFonts w:ascii="Times New Roman" w:hAnsi="Times New Roman" w:cs="Times New Roman"/>
          <w:b/>
        </w:rPr>
      </w:pPr>
      <w:r w:rsidRPr="00E93DBD">
        <w:rPr>
          <w:rFonts w:ascii="Times New Roman" w:hAnsi="Times New Roman" w:cs="Times New Roman"/>
          <w:b/>
          <w:lang w:val="en-US"/>
        </w:rPr>
        <w:t>IV</w:t>
      </w:r>
      <w:r w:rsidR="00915E77" w:rsidRPr="00E93DBD">
        <w:rPr>
          <w:rFonts w:ascii="Times New Roman" w:hAnsi="Times New Roman" w:cs="Times New Roman"/>
          <w:b/>
        </w:rPr>
        <w:t>. Порядок осуществления учета объема и (или) массы твердых коммунальных отходов</w:t>
      </w:r>
    </w:p>
    <w:p w:rsidR="00093810" w:rsidRPr="00E93DBD" w:rsidRDefault="00093810">
      <w:pPr>
        <w:pStyle w:val="ConsPlusNormal"/>
        <w:jc w:val="center"/>
        <w:outlineLvl w:val="1"/>
        <w:rPr>
          <w:rFonts w:ascii="Times New Roman" w:hAnsi="Times New Roman" w:cs="Times New Roman"/>
          <w:b/>
        </w:rPr>
      </w:pPr>
    </w:p>
    <w:p w:rsidR="00E63206" w:rsidRPr="00E93DBD" w:rsidRDefault="004B4BC7" w:rsidP="00A3030E">
      <w:pPr>
        <w:pStyle w:val="ae"/>
        <w:numPr>
          <w:ilvl w:val="0"/>
          <w:numId w:val="1"/>
        </w:numPr>
        <w:spacing w:after="120"/>
        <w:ind w:left="0" w:firstLine="426"/>
        <w:jc w:val="both"/>
        <w:rPr>
          <w:b/>
        </w:rPr>
      </w:pPr>
      <w:r w:rsidRPr="00E93DBD">
        <w:rPr>
          <w:szCs w:val="20"/>
        </w:rPr>
        <w:t xml:space="preserve">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№671 от 24 мая </w:t>
      </w:r>
      <w:r w:rsidR="00305258" w:rsidRPr="00E93DBD">
        <w:rPr>
          <w:szCs w:val="20"/>
        </w:rPr>
        <w:t>2024</w:t>
      </w:r>
      <w:r w:rsidR="00E63206" w:rsidRPr="00E93DBD">
        <w:rPr>
          <w:szCs w:val="20"/>
        </w:rPr>
        <w:t>г. « О коммерческом учете объема и (или) массы твердых коммунальных отходов», следующим способом:</w:t>
      </w:r>
    </w:p>
    <w:p w:rsidR="00E63206" w:rsidRPr="00E93DBD" w:rsidRDefault="00E63206" w:rsidP="00E63206">
      <w:pPr>
        <w:pStyle w:val="ae"/>
        <w:spacing w:after="120"/>
        <w:ind w:left="426"/>
        <w:jc w:val="both"/>
        <w:rPr>
          <w:szCs w:val="20"/>
        </w:rPr>
      </w:pPr>
    </w:p>
    <w:p w:rsidR="00F90B3E" w:rsidRPr="00E93DBD" w:rsidRDefault="004B4BC7" w:rsidP="00E63206">
      <w:pPr>
        <w:pStyle w:val="ae"/>
        <w:spacing w:after="120"/>
        <w:ind w:left="0" w:firstLine="851"/>
        <w:jc w:val="both"/>
        <w:rPr>
          <w:b/>
        </w:rPr>
      </w:pPr>
      <w:r w:rsidRPr="00E93DBD">
        <w:rPr>
          <w:b/>
          <w:szCs w:val="20"/>
        </w:rPr>
        <w:t>расчетным путем, исходя из нормативов накопления твердых коммунальных отходов в показателях объема и (или) массы и количества расчетных единиц, используемых при определении нормативов накопления твердых коммунальных отходов, на территории Нижегородской области, утверждённых в установленном законом порядке.</w:t>
      </w:r>
    </w:p>
    <w:p w:rsidR="00A3249D" w:rsidRPr="00E93DBD" w:rsidRDefault="00915E77" w:rsidP="00622F3B">
      <w:pPr>
        <w:pStyle w:val="ConsPlusNormal"/>
        <w:ind w:firstLine="426"/>
        <w:jc w:val="center"/>
        <w:outlineLvl w:val="1"/>
        <w:rPr>
          <w:rFonts w:ascii="Times New Roman" w:hAnsi="Times New Roman" w:cs="Times New Roman"/>
          <w:b/>
        </w:rPr>
      </w:pPr>
      <w:r w:rsidRPr="00E93DBD">
        <w:rPr>
          <w:rFonts w:ascii="Times New Roman" w:hAnsi="Times New Roman" w:cs="Times New Roman"/>
          <w:b/>
        </w:rPr>
        <w:t>V. Порядок фиксации нарушений по договору</w:t>
      </w:r>
    </w:p>
    <w:p w:rsidR="00950337" w:rsidRPr="00E93DBD" w:rsidRDefault="00950337" w:rsidP="00622F3B">
      <w:pPr>
        <w:pStyle w:val="ConsPlusNormal"/>
        <w:ind w:firstLine="426"/>
        <w:jc w:val="center"/>
        <w:outlineLvl w:val="1"/>
        <w:rPr>
          <w:rFonts w:ascii="Times New Roman" w:hAnsi="Times New Roman" w:cs="Times New Roman"/>
          <w:b/>
        </w:rPr>
      </w:pPr>
    </w:p>
    <w:p w:rsidR="00A3249D" w:rsidRPr="00E93DBD" w:rsidRDefault="00CC7280" w:rsidP="00622F3B">
      <w:pPr>
        <w:pStyle w:val="ConsPlusNormal"/>
        <w:numPr>
          <w:ilvl w:val="0"/>
          <w:numId w:val="1"/>
        </w:numPr>
        <w:tabs>
          <w:tab w:val="left" w:pos="993"/>
        </w:tabs>
        <w:ind w:left="0" w:firstLine="426"/>
        <w:jc w:val="both"/>
        <w:rPr>
          <w:rFonts w:ascii="Times New Roman" w:hAnsi="Times New Roman" w:cs="Times New Roman"/>
        </w:rPr>
      </w:pPr>
      <w:r w:rsidRPr="00E93DBD">
        <w:rPr>
          <w:rFonts w:ascii="Times New Roman" w:hAnsi="Times New Roman" w:cs="Times New Roman"/>
        </w:rPr>
        <w:t xml:space="preserve"> В случае нарушения региональным оператором обязательств по настоящему договору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rsidR="00A3249D" w:rsidRPr="00E93DBD" w:rsidRDefault="00CC7280" w:rsidP="00622F3B">
      <w:pPr>
        <w:pStyle w:val="ConsPlusNormal"/>
        <w:ind w:firstLine="426"/>
        <w:jc w:val="both"/>
        <w:rPr>
          <w:rFonts w:ascii="Times New Roman" w:hAnsi="Times New Roman" w:cs="Times New Roman"/>
        </w:rPr>
      </w:pPr>
      <w:r w:rsidRPr="00E93DBD">
        <w:rPr>
          <w:rFonts w:ascii="Times New Roman" w:hAnsi="Times New Roman" w:cs="Times New Roman"/>
        </w:rPr>
        <w:t xml:space="preserve">Региональный оператор в течение 3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w:t>
      </w:r>
      <w:r w:rsidRPr="00E93DBD">
        <w:rPr>
          <w:rFonts w:ascii="Times New Roman" w:hAnsi="Times New Roman" w:cs="Times New Roman"/>
        </w:rPr>
        <w:lastRenderedPageBreak/>
        <w:t>мотивированным указанием причин своего несогласия и направить возражение потребителю (уполномоченной организации) в течение 3 рабочих дней со дня получения акта.</w:t>
      </w:r>
    </w:p>
    <w:p w:rsidR="00CC7280" w:rsidRPr="00E93DBD" w:rsidRDefault="00CC7280" w:rsidP="00CC7280">
      <w:pPr>
        <w:widowControl w:val="0"/>
        <w:ind w:firstLine="426"/>
        <w:jc w:val="both"/>
        <w:rPr>
          <w:szCs w:val="20"/>
        </w:rPr>
      </w:pPr>
      <w:r w:rsidRPr="00E93DBD">
        <w:rPr>
          <w:szCs w:val="20"/>
        </w:rPr>
        <w:t>В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w:t>
      </w:r>
    </w:p>
    <w:p w:rsidR="00CC7280" w:rsidRPr="00E93DBD" w:rsidRDefault="00CC7280" w:rsidP="00CC7280">
      <w:pPr>
        <w:pStyle w:val="ConsPlusNormal"/>
        <w:numPr>
          <w:ilvl w:val="0"/>
          <w:numId w:val="1"/>
        </w:numPr>
        <w:tabs>
          <w:tab w:val="left" w:pos="851"/>
        </w:tabs>
        <w:spacing w:after="120"/>
        <w:ind w:left="0" w:firstLine="426"/>
        <w:jc w:val="both"/>
        <w:rPr>
          <w:rFonts w:ascii="Times New Roman" w:hAnsi="Times New Roman" w:cs="Times New Roman"/>
        </w:rPr>
      </w:pPr>
      <w:r w:rsidRPr="00E93DBD">
        <w:rPr>
          <w:rFonts w:ascii="Times New Roman" w:hAnsi="Times New Roman" w:cs="Times New Roman"/>
        </w:rPr>
        <w:t>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rsidR="00A3249D" w:rsidRPr="00E93DBD" w:rsidRDefault="00CC7280" w:rsidP="00622F3B">
      <w:pPr>
        <w:pStyle w:val="ConsPlusNormal"/>
        <w:numPr>
          <w:ilvl w:val="0"/>
          <w:numId w:val="1"/>
        </w:numPr>
        <w:tabs>
          <w:tab w:val="left" w:pos="851"/>
        </w:tabs>
        <w:spacing w:after="120"/>
        <w:ind w:left="0" w:firstLine="426"/>
        <w:jc w:val="both"/>
        <w:rPr>
          <w:rFonts w:ascii="Times New Roman" w:hAnsi="Times New Roman" w:cs="Times New Roman"/>
        </w:rPr>
      </w:pPr>
      <w:r w:rsidRPr="00E93DBD">
        <w:rPr>
          <w:rFonts w:ascii="Times New Roman" w:hAnsi="Times New Roman" w:cs="Times New Roman"/>
        </w:rPr>
        <w:t>В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w:t>
      </w:r>
    </w:p>
    <w:p w:rsidR="00CC7280" w:rsidRPr="00E93DBD" w:rsidRDefault="00CC7280" w:rsidP="00CC7280">
      <w:pPr>
        <w:pStyle w:val="ConsPlusNormal"/>
        <w:tabs>
          <w:tab w:val="left" w:pos="993"/>
        </w:tabs>
        <w:spacing w:after="120"/>
        <w:ind w:left="426"/>
        <w:jc w:val="both"/>
        <w:rPr>
          <w:rFonts w:ascii="Times New Roman" w:hAnsi="Times New Roman" w:cs="Times New Roman"/>
        </w:rPr>
      </w:pPr>
      <w:r w:rsidRPr="00E93DBD">
        <w:rPr>
          <w:rFonts w:ascii="Times New Roman" w:hAnsi="Times New Roman" w:cs="Times New Roman"/>
        </w:rPr>
        <w:t xml:space="preserve">          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p>
    <w:p w:rsidR="00A3249D" w:rsidRPr="00E93DBD" w:rsidRDefault="00915E77" w:rsidP="00622F3B">
      <w:pPr>
        <w:pStyle w:val="ConsPlusNormal"/>
        <w:numPr>
          <w:ilvl w:val="0"/>
          <w:numId w:val="1"/>
        </w:numPr>
        <w:tabs>
          <w:tab w:val="left" w:pos="851"/>
        </w:tabs>
        <w:ind w:left="0" w:firstLine="426"/>
        <w:jc w:val="both"/>
        <w:rPr>
          <w:rFonts w:ascii="Times New Roman" w:hAnsi="Times New Roman" w:cs="Times New Roman"/>
        </w:rPr>
      </w:pPr>
      <w:r w:rsidRPr="00E93DBD">
        <w:rPr>
          <w:rFonts w:ascii="Times New Roman" w:hAnsi="Times New Roman" w:cs="Times New Roman"/>
        </w:rPr>
        <w:t>Акт должен содержать:</w:t>
      </w:r>
    </w:p>
    <w:p w:rsidR="00A3249D" w:rsidRPr="00E93DBD" w:rsidRDefault="00915E77" w:rsidP="00BD0623">
      <w:pPr>
        <w:pStyle w:val="ConsPlusNormal"/>
        <w:ind w:firstLine="540"/>
        <w:jc w:val="both"/>
        <w:rPr>
          <w:rFonts w:ascii="Times New Roman" w:hAnsi="Times New Roman" w:cs="Times New Roman"/>
        </w:rPr>
      </w:pPr>
      <w:r w:rsidRPr="00E93DBD">
        <w:rPr>
          <w:rFonts w:ascii="Times New Roman" w:hAnsi="Times New Roman" w:cs="Times New Roman"/>
        </w:rPr>
        <w:t>а) сведения о заявителе (наименование, местонахождение, адрес);</w:t>
      </w:r>
    </w:p>
    <w:p w:rsidR="00A3249D" w:rsidRPr="00E93DBD" w:rsidRDefault="00915E77" w:rsidP="00BD0623">
      <w:pPr>
        <w:pStyle w:val="ConsPlusNormal"/>
        <w:ind w:firstLine="540"/>
        <w:jc w:val="both"/>
        <w:rPr>
          <w:rFonts w:ascii="Times New Roman" w:hAnsi="Times New Roman" w:cs="Times New Roman"/>
        </w:rPr>
      </w:pPr>
      <w:r w:rsidRPr="00E93DBD">
        <w:rPr>
          <w:rFonts w:ascii="Times New Roman" w:hAnsi="Times New Roman" w:cs="Times New Roman"/>
        </w:rPr>
        <w:t xml:space="preserve">б) сведения об объекте (объектах), на котором образуются твердые коммунальные </w:t>
      </w:r>
      <w:r w:rsidR="00BA4B05" w:rsidRPr="00E93DBD">
        <w:rPr>
          <w:rFonts w:ascii="Times New Roman" w:hAnsi="Times New Roman" w:cs="Times New Roman"/>
        </w:rPr>
        <w:t>отходы, в</w:t>
      </w:r>
      <w:r w:rsidRPr="00E93DBD">
        <w:rPr>
          <w:rFonts w:ascii="Times New Roman" w:hAnsi="Times New Roman" w:cs="Times New Roman"/>
        </w:rPr>
        <w:t xml:space="preserve">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rsidR="00A3249D" w:rsidRPr="00E93DBD" w:rsidRDefault="00915E77" w:rsidP="00BD0623">
      <w:pPr>
        <w:pStyle w:val="ConsPlusNormal"/>
        <w:ind w:firstLine="540"/>
        <w:jc w:val="both"/>
        <w:rPr>
          <w:rFonts w:ascii="Times New Roman" w:hAnsi="Times New Roman" w:cs="Times New Roman"/>
        </w:rPr>
      </w:pPr>
      <w:r w:rsidRPr="00E93DBD">
        <w:rPr>
          <w:rFonts w:ascii="Times New Roman" w:hAnsi="Times New Roman" w:cs="Times New Roman"/>
        </w:rPr>
        <w:t>в) сведения о нарушении соответствующих пунктов договора;</w:t>
      </w:r>
    </w:p>
    <w:p w:rsidR="00A3249D" w:rsidRPr="00E93DBD" w:rsidRDefault="00915E77" w:rsidP="00BD0623">
      <w:pPr>
        <w:pStyle w:val="ConsPlusNormal"/>
        <w:ind w:firstLine="540"/>
        <w:jc w:val="both"/>
        <w:rPr>
          <w:rFonts w:ascii="Times New Roman" w:hAnsi="Times New Roman" w:cs="Times New Roman"/>
        </w:rPr>
      </w:pPr>
      <w:r w:rsidRPr="00E93DBD">
        <w:rPr>
          <w:rFonts w:ascii="Times New Roman" w:hAnsi="Times New Roman" w:cs="Times New Roman"/>
        </w:rPr>
        <w:t>г) другие сведения по усмотрению стороны, в том числе материалы фото- и видеосъемки.</w:t>
      </w:r>
    </w:p>
    <w:p w:rsidR="00CC7280" w:rsidRPr="00E93DBD" w:rsidRDefault="00CC7280" w:rsidP="00CC7280">
      <w:pPr>
        <w:pStyle w:val="ae"/>
        <w:numPr>
          <w:ilvl w:val="0"/>
          <w:numId w:val="1"/>
        </w:numPr>
        <w:tabs>
          <w:tab w:val="left" w:pos="1276"/>
        </w:tabs>
        <w:ind w:left="0" w:firstLine="426"/>
        <w:jc w:val="both"/>
        <w:rPr>
          <w:szCs w:val="20"/>
        </w:rPr>
      </w:pPr>
      <w:r w:rsidRPr="00E93DBD">
        <w:rPr>
          <w:szCs w:val="20"/>
        </w:rPr>
        <w:t>Потребитель (уполномоченная организация)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p w:rsidR="00A3249D" w:rsidRPr="00E93DBD" w:rsidRDefault="00A3249D" w:rsidP="00CC7280">
      <w:pPr>
        <w:pStyle w:val="ConsPlusNormal"/>
        <w:jc w:val="both"/>
        <w:rPr>
          <w:rFonts w:ascii="Times New Roman" w:hAnsi="Times New Roman" w:cs="Times New Roman"/>
        </w:rPr>
      </w:pPr>
    </w:p>
    <w:p w:rsidR="00A3249D" w:rsidRPr="00E93DBD" w:rsidRDefault="00915E77" w:rsidP="00622F3B">
      <w:pPr>
        <w:pStyle w:val="ConsPlusNormal"/>
        <w:ind w:firstLine="426"/>
        <w:jc w:val="center"/>
        <w:outlineLvl w:val="1"/>
        <w:rPr>
          <w:rFonts w:ascii="Times New Roman" w:hAnsi="Times New Roman" w:cs="Times New Roman"/>
          <w:b/>
        </w:rPr>
      </w:pPr>
      <w:r w:rsidRPr="00E93DBD">
        <w:rPr>
          <w:rFonts w:ascii="Times New Roman" w:hAnsi="Times New Roman" w:cs="Times New Roman"/>
          <w:b/>
        </w:rPr>
        <w:t>VI. Ответственность сторон</w:t>
      </w:r>
    </w:p>
    <w:p w:rsidR="000D71A7" w:rsidRPr="00E93DBD" w:rsidRDefault="000D71A7" w:rsidP="00622F3B">
      <w:pPr>
        <w:pStyle w:val="ConsPlusNormal"/>
        <w:ind w:firstLine="426"/>
        <w:jc w:val="center"/>
        <w:outlineLvl w:val="1"/>
        <w:rPr>
          <w:rFonts w:ascii="Times New Roman" w:hAnsi="Times New Roman" w:cs="Times New Roman"/>
          <w:b/>
        </w:rPr>
      </w:pPr>
    </w:p>
    <w:p w:rsidR="00A3249D" w:rsidRPr="00E93DBD" w:rsidRDefault="00915E77" w:rsidP="00622F3B">
      <w:pPr>
        <w:pStyle w:val="ConsPlusNormal"/>
        <w:numPr>
          <w:ilvl w:val="0"/>
          <w:numId w:val="1"/>
        </w:numPr>
        <w:tabs>
          <w:tab w:val="left" w:pos="851"/>
        </w:tabs>
        <w:ind w:left="0" w:firstLine="426"/>
        <w:jc w:val="both"/>
        <w:rPr>
          <w:rFonts w:ascii="Times New Roman" w:hAnsi="Times New Roman" w:cs="Times New Roman"/>
        </w:rPr>
      </w:pPr>
      <w:r w:rsidRPr="00E93DBD">
        <w:rPr>
          <w:rFonts w:ascii="Times New Roman" w:hAnsi="Times New Roman" w:cs="Times New Roman"/>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C7280" w:rsidRPr="00E93DBD" w:rsidRDefault="00CC7280" w:rsidP="00CC7280">
      <w:pPr>
        <w:pStyle w:val="ae"/>
        <w:numPr>
          <w:ilvl w:val="0"/>
          <w:numId w:val="1"/>
        </w:numPr>
        <w:ind w:left="0" w:firstLine="491"/>
        <w:jc w:val="both"/>
        <w:rPr>
          <w:szCs w:val="20"/>
        </w:rPr>
      </w:pPr>
      <w:r w:rsidRPr="00E93DBD">
        <w:rPr>
          <w:szCs w:val="20"/>
        </w:rPr>
        <w:t>В случае неисполнения либо ненадлежащего исполнения потребителем (уполномоченной организацией) обязательств по оплате услуг по настоящему договору региональный оператор вправе потребовать от потребителя уплаты неустойки в размере 1/130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rsidR="00CC7280" w:rsidRPr="00E93DBD" w:rsidRDefault="00CC7280" w:rsidP="00B811C0">
      <w:pPr>
        <w:pStyle w:val="ae"/>
        <w:numPr>
          <w:ilvl w:val="0"/>
          <w:numId w:val="1"/>
        </w:numPr>
        <w:tabs>
          <w:tab w:val="left" w:pos="567"/>
        </w:tabs>
        <w:ind w:left="0" w:firstLine="426"/>
        <w:jc w:val="both"/>
        <w:rPr>
          <w:color w:val="000000" w:themeColor="text1"/>
          <w:szCs w:val="20"/>
        </w:rPr>
      </w:pPr>
      <w:r w:rsidRPr="00E93DBD">
        <w:rPr>
          <w:color w:val="000000" w:themeColor="text1"/>
          <w:szCs w:val="20"/>
        </w:rPr>
        <w:t>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rsidR="00BA4B05" w:rsidRPr="00E93DBD" w:rsidRDefault="00915E77" w:rsidP="00622F3B">
      <w:pPr>
        <w:pStyle w:val="ConsPlusNormal"/>
        <w:numPr>
          <w:ilvl w:val="0"/>
          <w:numId w:val="1"/>
        </w:numPr>
        <w:tabs>
          <w:tab w:val="left" w:pos="851"/>
        </w:tabs>
        <w:ind w:left="0" w:firstLine="426"/>
        <w:jc w:val="both"/>
        <w:rPr>
          <w:rFonts w:ascii="Times New Roman" w:hAnsi="Times New Roman" w:cs="Times New Roman"/>
        </w:rPr>
      </w:pPr>
      <w:r w:rsidRPr="00E93DBD">
        <w:rPr>
          <w:rFonts w:ascii="Times New Roman" w:hAnsi="Times New Roman" w:cs="Times New Roman"/>
          <w:color w:val="000000" w:themeColor="text1"/>
        </w:rPr>
        <w:t xml:space="preserve">За нарушение правил обращения с твердыми </w:t>
      </w:r>
      <w:r w:rsidRPr="00E93DBD">
        <w:rPr>
          <w:rFonts w:ascii="Times New Roman" w:hAnsi="Times New Roman" w:cs="Times New Roman"/>
        </w:rPr>
        <w:t xml:space="preserve">коммунальными отходами в части складирования твердых коммунальных отходов вне мест накопления таких отходов, определенных настоящим договором, потребитель </w:t>
      </w:r>
      <w:r w:rsidR="000B21DB" w:rsidRPr="00E93DBD">
        <w:rPr>
          <w:rFonts w:ascii="Times New Roman" w:hAnsi="Times New Roman" w:cs="Times New Roman"/>
        </w:rPr>
        <w:t xml:space="preserve">(уполномоченная организация) </w:t>
      </w:r>
      <w:r w:rsidRPr="00E93DBD">
        <w:rPr>
          <w:rFonts w:ascii="Times New Roman" w:hAnsi="Times New Roman" w:cs="Times New Roman"/>
        </w:rPr>
        <w:t>несет административную ответственность</w:t>
      </w:r>
      <w:r w:rsidR="00E2609D" w:rsidRPr="00E93DBD">
        <w:rPr>
          <w:rFonts w:ascii="Times New Roman" w:hAnsi="Times New Roman" w:cs="Times New Roman"/>
        </w:rPr>
        <w:t xml:space="preserve"> </w:t>
      </w:r>
      <w:r w:rsidRPr="00E93DBD">
        <w:rPr>
          <w:rFonts w:ascii="Times New Roman" w:hAnsi="Times New Roman" w:cs="Times New Roman"/>
        </w:rPr>
        <w:t>в соответствии с законодательством Российской Федерации.</w:t>
      </w:r>
      <w:r w:rsidR="00E2609D" w:rsidRPr="00E93DBD">
        <w:rPr>
          <w:rFonts w:ascii="Times New Roman" w:hAnsi="Times New Roman" w:cs="Times New Roman"/>
        </w:rPr>
        <w:t xml:space="preserve"> Потребитель</w:t>
      </w:r>
      <w:r w:rsidR="000B21DB" w:rsidRPr="00E93DBD">
        <w:rPr>
          <w:rFonts w:ascii="Times New Roman" w:hAnsi="Times New Roman" w:cs="Times New Roman"/>
        </w:rPr>
        <w:t xml:space="preserve"> (уполномоченная организация»</w:t>
      </w:r>
      <w:r w:rsidR="00E2609D" w:rsidRPr="00E93DBD">
        <w:rPr>
          <w:rFonts w:ascii="Times New Roman" w:hAnsi="Times New Roman" w:cs="Times New Roman"/>
        </w:rPr>
        <w:t xml:space="preserve"> полностью самостоятельно несет все виды ответственности за складирование медицинских отходов иных классов, кроме класса «А», в том числе и в случае если данные отходы были приняты и вывезены Региональным оператором.</w:t>
      </w:r>
    </w:p>
    <w:p w:rsidR="00C6591F" w:rsidRPr="00E93DBD" w:rsidRDefault="00C6591F" w:rsidP="00BA4B05">
      <w:pPr>
        <w:pStyle w:val="ConsPlusNormal"/>
        <w:jc w:val="center"/>
        <w:outlineLvl w:val="1"/>
        <w:rPr>
          <w:rFonts w:ascii="Times New Roman" w:hAnsi="Times New Roman" w:cs="Times New Roman"/>
          <w:b/>
        </w:rPr>
      </w:pPr>
    </w:p>
    <w:p w:rsidR="000D71A7" w:rsidRPr="00E93DBD" w:rsidRDefault="000D71A7" w:rsidP="00BA4B05">
      <w:pPr>
        <w:pStyle w:val="ConsPlusNormal"/>
        <w:jc w:val="center"/>
        <w:outlineLvl w:val="1"/>
        <w:rPr>
          <w:rFonts w:ascii="Times New Roman" w:hAnsi="Times New Roman" w:cs="Times New Roman"/>
          <w:b/>
        </w:rPr>
      </w:pPr>
    </w:p>
    <w:p w:rsidR="000D71A7" w:rsidRPr="00E93DBD" w:rsidRDefault="000D71A7" w:rsidP="00BA4B05">
      <w:pPr>
        <w:pStyle w:val="ConsPlusNormal"/>
        <w:jc w:val="center"/>
        <w:outlineLvl w:val="1"/>
        <w:rPr>
          <w:rFonts w:ascii="Times New Roman" w:hAnsi="Times New Roman" w:cs="Times New Roman"/>
          <w:b/>
        </w:rPr>
      </w:pPr>
    </w:p>
    <w:p w:rsidR="00A3249D" w:rsidRPr="00E93DBD" w:rsidRDefault="00915E77" w:rsidP="00BA4B05">
      <w:pPr>
        <w:pStyle w:val="ConsPlusNormal"/>
        <w:jc w:val="center"/>
        <w:outlineLvl w:val="1"/>
        <w:rPr>
          <w:rFonts w:ascii="Times New Roman" w:hAnsi="Times New Roman" w:cs="Times New Roman"/>
          <w:b/>
        </w:rPr>
      </w:pPr>
      <w:r w:rsidRPr="00E93DBD">
        <w:rPr>
          <w:rFonts w:ascii="Times New Roman" w:hAnsi="Times New Roman" w:cs="Times New Roman"/>
          <w:b/>
        </w:rPr>
        <w:t>VII. Обстоятельства непреодолимой силы</w:t>
      </w:r>
    </w:p>
    <w:p w:rsidR="000D71A7" w:rsidRPr="00E93DBD" w:rsidRDefault="000D71A7" w:rsidP="00BA4B05">
      <w:pPr>
        <w:pStyle w:val="ConsPlusNormal"/>
        <w:jc w:val="center"/>
        <w:outlineLvl w:val="1"/>
        <w:rPr>
          <w:rFonts w:ascii="Times New Roman" w:hAnsi="Times New Roman" w:cs="Times New Roman"/>
          <w:b/>
        </w:rPr>
      </w:pPr>
    </w:p>
    <w:p w:rsidR="00A3249D" w:rsidRPr="00E93DBD" w:rsidRDefault="00915E77" w:rsidP="00622F3B">
      <w:pPr>
        <w:pStyle w:val="ConsPlusNormal"/>
        <w:numPr>
          <w:ilvl w:val="0"/>
          <w:numId w:val="1"/>
        </w:numPr>
        <w:ind w:left="0" w:firstLine="426"/>
        <w:jc w:val="both"/>
        <w:rPr>
          <w:rFonts w:ascii="Times New Roman" w:hAnsi="Times New Roman" w:cs="Times New Roman"/>
        </w:rPr>
      </w:pPr>
      <w:r w:rsidRPr="00E93DBD">
        <w:rPr>
          <w:rFonts w:ascii="Times New Roman" w:hAnsi="Times New Roman" w:cs="Times New Roman"/>
        </w:rPr>
        <w:t xml:space="preserve">Стороны освобождаются от ответственности за неисполнение либо ненадлежащее </w:t>
      </w:r>
      <w:r w:rsidRPr="00E93DBD">
        <w:rPr>
          <w:rFonts w:ascii="Times New Roman" w:hAnsi="Times New Roman" w:cs="Times New Roman"/>
        </w:rPr>
        <w:lastRenderedPageBreak/>
        <w:t>исполнение обязательств по настоящему договору, если оно явилось следствием обстоятельств непреодолимой силы.</w:t>
      </w:r>
    </w:p>
    <w:p w:rsidR="00A3249D" w:rsidRPr="00E93DBD" w:rsidRDefault="00915E77" w:rsidP="00622F3B">
      <w:pPr>
        <w:pStyle w:val="ConsPlusNormal"/>
        <w:ind w:firstLine="426"/>
        <w:jc w:val="both"/>
        <w:rPr>
          <w:rFonts w:ascii="Times New Roman" w:hAnsi="Times New Roman" w:cs="Times New Roman"/>
        </w:rPr>
      </w:pPr>
      <w:r w:rsidRPr="00E93DBD">
        <w:rPr>
          <w:rFonts w:ascii="Times New Roman" w:hAnsi="Times New Roman" w:cs="Times New Roman"/>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rsidR="00A3249D" w:rsidRPr="00E93DBD" w:rsidRDefault="00915E77" w:rsidP="00622F3B">
      <w:pPr>
        <w:pStyle w:val="ConsPlusNormal"/>
        <w:numPr>
          <w:ilvl w:val="0"/>
          <w:numId w:val="1"/>
        </w:numPr>
        <w:ind w:left="0" w:firstLine="426"/>
        <w:jc w:val="both"/>
        <w:rPr>
          <w:rFonts w:ascii="Times New Roman" w:hAnsi="Times New Roman" w:cs="Times New Roman"/>
        </w:rPr>
      </w:pPr>
      <w:r w:rsidRPr="00E93DBD">
        <w:rPr>
          <w:rFonts w:ascii="Times New Roman" w:hAnsi="Times New Roman" w:cs="Times New Roman"/>
        </w:rPr>
        <w:t>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w:t>
      </w:r>
      <w:r w:rsidR="00622F3B" w:rsidRPr="00E93DBD">
        <w:rPr>
          <w:rFonts w:ascii="Times New Roman" w:hAnsi="Times New Roman" w:cs="Times New Roman"/>
        </w:rPr>
        <w:t xml:space="preserve"> </w:t>
      </w:r>
      <w:r w:rsidRPr="00E93DBD">
        <w:rPr>
          <w:rFonts w:ascii="Times New Roman" w:hAnsi="Times New Roman" w:cs="Times New Roman"/>
        </w:rPr>
        <w:t>о наступлении указанных обстоятельств. Извещение должно содержать данные о времени наступления и характере указанных обстоятельств.</w:t>
      </w:r>
    </w:p>
    <w:p w:rsidR="00A3249D" w:rsidRPr="00E93DBD" w:rsidRDefault="00915E77" w:rsidP="00622F3B">
      <w:pPr>
        <w:pStyle w:val="ConsPlusNormal"/>
        <w:ind w:firstLine="426"/>
        <w:jc w:val="both"/>
        <w:rPr>
          <w:rFonts w:ascii="Times New Roman" w:hAnsi="Times New Roman" w:cs="Times New Roman"/>
        </w:rPr>
      </w:pPr>
      <w:r w:rsidRPr="00E93DBD">
        <w:rPr>
          <w:rFonts w:ascii="Times New Roman" w:hAnsi="Times New Roman" w:cs="Times New Roman"/>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rsidR="00A3249D" w:rsidRPr="00E93DBD" w:rsidRDefault="00147FE7" w:rsidP="00103408">
      <w:pPr>
        <w:pStyle w:val="ConsPlusNormal"/>
        <w:spacing w:before="120"/>
        <w:ind w:firstLine="425"/>
        <w:jc w:val="center"/>
        <w:outlineLvl w:val="1"/>
        <w:rPr>
          <w:rFonts w:ascii="Times New Roman" w:hAnsi="Times New Roman" w:cs="Times New Roman"/>
          <w:b/>
        </w:rPr>
      </w:pPr>
      <w:r w:rsidRPr="00E93DBD">
        <w:rPr>
          <w:rFonts w:ascii="Times New Roman" w:hAnsi="Times New Roman" w:cs="Times New Roman"/>
          <w:b/>
          <w:lang w:val="en-US"/>
        </w:rPr>
        <w:t>VIII</w:t>
      </w:r>
      <w:r w:rsidR="00915E77" w:rsidRPr="00E93DBD">
        <w:rPr>
          <w:rFonts w:ascii="Times New Roman" w:hAnsi="Times New Roman" w:cs="Times New Roman"/>
          <w:b/>
        </w:rPr>
        <w:t>. Действие договора</w:t>
      </w:r>
      <w:r w:rsidR="00C6591F" w:rsidRPr="00E93DBD">
        <w:rPr>
          <w:rFonts w:ascii="Times New Roman" w:hAnsi="Times New Roman" w:cs="Times New Roman"/>
          <w:b/>
        </w:rPr>
        <w:t xml:space="preserve"> </w:t>
      </w:r>
    </w:p>
    <w:p w:rsidR="000D71A7" w:rsidRPr="00E93DBD" w:rsidRDefault="000D71A7" w:rsidP="00103408">
      <w:pPr>
        <w:pStyle w:val="ConsPlusNormal"/>
        <w:spacing w:before="120"/>
        <w:ind w:firstLine="425"/>
        <w:jc w:val="center"/>
        <w:outlineLvl w:val="1"/>
        <w:rPr>
          <w:rFonts w:ascii="Times New Roman" w:hAnsi="Times New Roman" w:cs="Times New Roman"/>
          <w:b/>
        </w:rPr>
      </w:pPr>
    </w:p>
    <w:p w:rsidR="00A3249D" w:rsidRPr="00E93DBD" w:rsidRDefault="00D41001" w:rsidP="00622F3B">
      <w:pPr>
        <w:pStyle w:val="ConsPlusNormal"/>
        <w:numPr>
          <w:ilvl w:val="0"/>
          <w:numId w:val="1"/>
        </w:numPr>
        <w:ind w:left="0" w:firstLine="426"/>
        <w:jc w:val="both"/>
        <w:rPr>
          <w:rFonts w:ascii="Times New Roman" w:hAnsi="Times New Roman" w:cs="Times New Roman"/>
        </w:rPr>
      </w:pPr>
      <w:r w:rsidRPr="00E93DBD">
        <w:rPr>
          <w:rFonts w:ascii="Times New Roman" w:hAnsi="Times New Roman" w:cs="Times New Roman"/>
          <w:color w:val="000000"/>
          <w:spacing w:val="-2"/>
        </w:rPr>
        <w:t xml:space="preserve">Настоящий договор вступает </w:t>
      </w:r>
      <w:r w:rsidR="009D2636" w:rsidRPr="00E93DBD">
        <w:rPr>
          <w:rFonts w:ascii="Times New Roman" w:hAnsi="Times New Roman" w:cs="Times New Roman"/>
          <w:color w:val="000000"/>
          <w:spacing w:val="-2"/>
        </w:rPr>
        <w:t xml:space="preserve">в силу </w:t>
      </w:r>
      <w:r w:rsidRPr="00E93DBD">
        <w:rPr>
          <w:rFonts w:ascii="Times New Roman" w:hAnsi="Times New Roman" w:cs="Times New Roman"/>
          <w:color w:val="000000"/>
          <w:spacing w:val="-2"/>
        </w:rPr>
        <w:t xml:space="preserve">с момента подписания, действует в период с </w:t>
      </w:r>
      <w:r w:rsidR="005D19EE" w:rsidRPr="00E93DBD">
        <w:rPr>
          <w:rFonts w:ascii="Times New Roman" w:hAnsi="Times New Roman" w:cs="Times New Roman"/>
          <w:color w:val="000000"/>
          <w:spacing w:val="-2"/>
          <w:highlight w:val="yellow"/>
        </w:rPr>
        <w:t>«</w:t>
      </w:r>
      <w:r w:rsidR="00E93DBD" w:rsidRPr="00E93DBD">
        <w:rPr>
          <w:rFonts w:ascii="Times New Roman" w:hAnsi="Times New Roman" w:cs="Times New Roman"/>
          <w:color w:val="000000"/>
          <w:spacing w:val="-2"/>
          <w:highlight w:val="yellow"/>
        </w:rPr>
        <w:t>01» января</w:t>
      </w:r>
      <w:r w:rsidRPr="00E93DBD">
        <w:rPr>
          <w:rFonts w:ascii="Times New Roman" w:hAnsi="Times New Roman" w:cs="Times New Roman"/>
          <w:color w:val="000000"/>
          <w:spacing w:val="-2"/>
          <w:highlight w:val="yellow"/>
        </w:rPr>
        <w:t> </w:t>
      </w:r>
      <w:r w:rsidR="00305258" w:rsidRPr="00E93DBD">
        <w:rPr>
          <w:rFonts w:ascii="Times New Roman" w:hAnsi="Times New Roman" w:cs="Times New Roman"/>
          <w:color w:val="000000"/>
          <w:spacing w:val="-2"/>
          <w:highlight w:val="yellow"/>
        </w:rPr>
        <w:t>2025</w:t>
      </w:r>
      <w:r w:rsidRPr="00E93DBD">
        <w:rPr>
          <w:rFonts w:ascii="Times New Roman" w:hAnsi="Times New Roman" w:cs="Times New Roman"/>
          <w:color w:val="000000"/>
          <w:spacing w:val="-2"/>
          <w:highlight w:val="yellow"/>
        </w:rPr>
        <w:t xml:space="preserve"> года по «</w:t>
      </w:r>
      <w:r w:rsidR="006A77D0" w:rsidRPr="00E93DBD">
        <w:rPr>
          <w:rFonts w:ascii="Times New Roman" w:hAnsi="Times New Roman" w:cs="Times New Roman"/>
          <w:color w:val="000000"/>
          <w:spacing w:val="-2"/>
          <w:highlight w:val="yellow"/>
        </w:rPr>
        <w:t>31</w:t>
      </w:r>
      <w:r w:rsidRPr="00E93DBD">
        <w:rPr>
          <w:rFonts w:ascii="Times New Roman" w:hAnsi="Times New Roman" w:cs="Times New Roman"/>
          <w:color w:val="000000"/>
          <w:spacing w:val="-2"/>
          <w:highlight w:val="yellow"/>
        </w:rPr>
        <w:t>»</w:t>
      </w:r>
      <w:r w:rsidR="006A77D0" w:rsidRPr="00E93DBD">
        <w:rPr>
          <w:rFonts w:ascii="Times New Roman" w:hAnsi="Times New Roman" w:cs="Times New Roman"/>
          <w:color w:val="000000"/>
          <w:spacing w:val="-2"/>
          <w:highlight w:val="yellow"/>
        </w:rPr>
        <w:t xml:space="preserve"> декабря</w:t>
      </w:r>
      <w:r w:rsidRPr="00E93DBD">
        <w:rPr>
          <w:rFonts w:ascii="Times New Roman" w:hAnsi="Times New Roman" w:cs="Times New Roman"/>
          <w:color w:val="000000"/>
          <w:spacing w:val="-2"/>
          <w:highlight w:val="yellow"/>
        </w:rPr>
        <w:t xml:space="preserve"> </w:t>
      </w:r>
      <w:r w:rsidR="00305258" w:rsidRPr="00E93DBD">
        <w:rPr>
          <w:rFonts w:ascii="Times New Roman" w:hAnsi="Times New Roman" w:cs="Times New Roman"/>
          <w:color w:val="000000"/>
          <w:spacing w:val="-2"/>
          <w:highlight w:val="yellow"/>
        </w:rPr>
        <w:t>2025</w:t>
      </w:r>
      <w:r w:rsidRPr="00E93DBD">
        <w:rPr>
          <w:rFonts w:ascii="Times New Roman" w:hAnsi="Times New Roman" w:cs="Times New Roman"/>
          <w:color w:val="000000"/>
          <w:spacing w:val="-2"/>
          <w:highlight w:val="yellow"/>
        </w:rPr>
        <w:t xml:space="preserve"> года,</w:t>
      </w:r>
      <w:r w:rsidRPr="00E93DBD">
        <w:rPr>
          <w:rFonts w:ascii="Times New Roman" w:hAnsi="Times New Roman" w:cs="Times New Roman"/>
          <w:color w:val="000000"/>
          <w:spacing w:val="-2"/>
        </w:rPr>
        <w:t xml:space="preserve"> а в части взаиморасчётов – до полного исполнения сторонами принятых на себя обязательств</w:t>
      </w:r>
      <w:r w:rsidR="00915E77" w:rsidRPr="00E93DBD">
        <w:rPr>
          <w:rFonts w:ascii="Times New Roman" w:hAnsi="Times New Roman" w:cs="Times New Roman"/>
        </w:rPr>
        <w:t>.</w:t>
      </w:r>
    </w:p>
    <w:p w:rsidR="009F4EC3" w:rsidRPr="00E93DBD" w:rsidRDefault="009F4EC3" w:rsidP="009F4EC3">
      <w:pPr>
        <w:pStyle w:val="ae"/>
        <w:numPr>
          <w:ilvl w:val="0"/>
          <w:numId w:val="1"/>
        </w:numPr>
        <w:ind w:left="142" w:firstLine="284"/>
        <w:rPr>
          <w:szCs w:val="20"/>
        </w:rPr>
      </w:pPr>
      <w:r w:rsidRPr="00E93DBD">
        <w:rPr>
          <w:szCs w:val="20"/>
        </w:rPr>
        <w:t>Настоящий договор считается продленным на следующий календарный год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 Количество пролонгаций не ограничено.</w:t>
      </w:r>
    </w:p>
    <w:p w:rsidR="00AA210E" w:rsidRPr="00E93DBD" w:rsidRDefault="009D2636" w:rsidP="00622F3B">
      <w:pPr>
        <w:pStyle w:val="ConsPlusNormal"/>
        <w:numPr>
          <w:ilvl w:val="0"/>
          <w:numId w:val="1"/>
        </w:numPr>
        <w:ind w:left="0" w:firstLine="426"/>
        <w:jc w:val="both"/>
        <w:rPr>
          <w:rFonts w:ascii="Times New Roman" w:hAnsi="Times New Roman" w:cs="Times New Roman"/>
        </w:rPr>
      </w:pPr>
      <w:r w:rsidRPr="00E93DBD">
        <w:rPr>
          <w:rFonts w:ascii="Times New Roman" w:hAnsi="Times New Roman" w:cs="Times New Roman"/>
        </w:rPr>
        <w:t>Настоящий договор может быть расторгнут до окончания срока его действия по соглашению сторон на основании действующего законодательства</w:t>
      </w:r>
      <w:r w:rsidR="00915E77" w:rsidRPr="00E93DBD">
        <w:rPr>
          <w:rFonts w:ascii="Times New Roman" w:hAnsi="Times New Roman" w:cs="Times New Roman"/>
        </w:rPr>
        <w:t>.</w:t>
      </w:r>
    </w:p>
    <w:p w:rsidR="005D19EE" w:rsidRPr="00E93DBD" w:rsidRDefault="00622F3B" w:rsidP="005D19EE">
      <w:pPr>
        <w:pStyle w:val="ConsPlusNormal"/>
        <w:spacing w:before="120"/>
        <w:ind w:firstLine="425"/>
        <w:jc w:val="center"/>
        <w:outlineLvl w:val="1"/>
        <w:rPr>
          <w:rFonts w:ascii="Times New Roman" w:hAnsi="Times New Roman" w:cs="Times New Roman"/>
          <w:b/>
        </w:rPr>
      </w:pPr>
      <w:r w:rsidRPr="00E93DBD">
        <w:rPr>
          <w:rFonts w:ascii="Times New Roman" w:hAnsi="Times New Roman" w:cs="Times New Roman"/>
          <w:b/>
          <w:color w:val="000000"/>
        </w:rPr>
        <w:t>IX.</w:t>
      </w:r>
      <w:r w:rsidRPr="00E93DBD">
        <w:rPr>
          <w:rFonts w:ascii="Times New Roman" w:hAnsi="Times New Roman" w:cs="Times New Roman"/>
          <w:color w:val="000000"/>
        </w:rPr>
        <w:t xml:space="preserve"> </w:t>
      </w:r>
      <w:r w:rsidR="005D19EE" w:rsidRPr="00E93DBD">
        <w:rPr>
          <w:rFonts w:ascii="Times New Roman" w:hAnsi="Times New Roman" w:cs="Times New Roman"/>
          <w:b/>
        </w:rPr>
        <w:t>Прочие условия</w:t>
      </w:r>
    </w:p>
    <w:p w:rsidR="00273B2A" w:rsidRPr="00E93DBD" w:rsidRDefault="00273B2A" w:rsidP="005D19EE">
      <w:pPr>
        <w:pStyle w:val="ConsPlusNormal"/>
        <w:spacing w:before="120"/>
        <w:ind w:firstLine="425"/>
        <w:jc w:val="center"/>
        <w:outlineLvl w:val="1"/>
        <w:rPr>
          <w:rFonts w:ascii="Times New Roman" w:hAnsi="Times New Roman" w:cs="Times New Roman"/>
          <w:b/>
        </w:rPr>
      </w:pPr>
    </w:p>
    <w:p w:rsidR="000D71A7" w:rsidRPr="00E93DBD" w:rsidRDefault="000D71A7" w:rsidP="000D71A7">
      <w:pPr>
        <w:pStyle w:val="ae"/>
        <w:numPr>
          <w:ilvl w:val="0"/>
          <w:numId w:val="1"/>
        </w:numPr>
        <w:ind w:left="0" w:firstLine="426"/>
        <w:rPr>
          <w:szCs w:val="20"/>
        </w:rPr>
      </w:pPr>
      <w:r w:rsidRPr="00E93DBD">
        <w:rPr>
          <w:szCs w:val="20"/>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rsidR="00A3249D" w:rsidRPr="00E93DBD" w:rsidRDefault="00915E77" w:rsidP="00622F3B">
      <w:pPr>
        <w:pStyle w:val="ConsPlusNormal"/>
        <w:numPr>
          <w:ilvl w:val="0"/>
          <w:numId w:val="1"/>
        </w:numPr>
        <w:tabs>
          <w:tab w:val="left" w:pos="567"/>
        </w:tabs>
        <w:ind w:left="0" w:firstLine="426"/>
        <w:jc w:val="both"/>
        <w:rPr>
          <w:rFonts w:ascii="Times New Roman" w:hAnsi="Times New Roman" w:cs="Times New Roman"/>
        </w:rPr>
      </w:pPr>
      <w:r w:rsidRPr="00E93DBD">
        <w:rPr>
          <w:rFonts w:ascii="Times New Roman" w:hAnsi="Times New Roman" w:cs="Times New Roman"/>
        </w:rPr>
        <w:t>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0D71A7" w:rsidRPr="00E93DBD" w:rsidRDefault="000D71A7" w:rsidP="0064736F">
      <w:pPr>
        <w:pStyle w:val="ae"/>
        <w:numPr>
          <w:ilvl w:val="0"/>
          <w:numId w:val="1"/>
        </w:numPr>
        <w:ind w:left="0" w:firstLine="426"/>
        <w:jc w:val="both"/>
        <w:rPr>
          <w:szCs w:val="20"/>
        </w:rPr>
      </w:pPr>
      <w:r w:rsidRPr="00E93DBD">
        <w:rPr>
          <w:szCs w:val="20"/>
        </w:rPr>
        <w:t>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rsidR="003C2C7E" w:rsidRPr="00E93DBD" w:rsidRDefault="003C2C7E" w:rsidP="003C2C7E">
      <w:pPr>
        <w:pStyle w:val="ConsPlusNormal"/>
        <w:numPr>
          <w:ilvl w:val="0"/>
          <w:numId w:val="1"/>
        </w:numPr>
        <w:tabs>
          <w:tab w:val="left" w:pos="567"/>
        </w:tabs>
        <w:ind w:left="1418" w:hanging="992"/>
        <w:jc w:val="both"/>
        <w:rPr>
          <w:rFonts w:ascii="Times New Roman" w:hAnsi="Times New Roman" w:cs="Times New Roman"/>
        </w:rPr>
      </w:pPr>
      <w:r w:rsidRPr="00E93DBD">
        <w:rPr>
          <w:rFonts w:ascii="Times New Roman" w:hAnsi="Times New Roman" w:cs="Times New Roman"/>
        </w:rPr>
        <w:t>Стороны договорились, что документы, касающиеся настоящего договора, в том числе и сам договор, переданные при помощи электронной почты, факсимильной связи, имеют юридическую силу до предоставления оригиналов документов.</w:t>
      </w:r>
    </w:p>
    <w:p w:rsidR="00A3249D" w:rsidRPr="00E93DBD" w:rsidRDefault="00915E77" w:rsidP="00622F3B">
      <w:pPr>
        <w:pStyle w:val="ConsPlusNormal"/>
        <w:numPr>
          <w:ilvl w:val="0"/>
          <w:numId w:val="1"/>
        </w:numPr>
        <w:tabs>
          <w:tab w:val="left" w:pos="567"/>
        </w:tabs>
        <w:ind w:left="0" w:firstLine="426"/>
        <w:jc w:val="both"/>
        <w:rPr>
          <w:rFonts w:ascii="Times New Roman" w:hAnsi="Times New Roman" w:cs="Times New Roman"/>
        </w:rPr>
      </w:pPr>
      <w:r w:rsidRPr="00E93DBD">
        <w:rPr>
          <w:rFonts w:ascii="Times New Roman" w:hAnsi="Times New Roman" w:cs="Times New Roman"/>
        </w:rPr>
        <w:t>Настоящий договор составлен в 2 экземплярах, имеющих равную юридическую силу.</w:t>
      </w:r>
    </w:p>
    <w:p w:rsidR="00A3249D" w:rsidRPr="00E93DBD" w:rsidRDefault="00915E77" w:rsidP="00622F3B">
      <w:pPr>
        <w:pStyle w:val="ConsPlusNormal"/>
        <w:numPr>
          <w:ilvl w:val="0"/>
          <w:numId w:val="1"/>
        </w:numPr>
        <w:tabs>
          <w:tab w:val="left" w:pos="567"/>
        </w:tabs>
        <w:ind w:left="0" w:firstLine="426"/>
        <w:jc w:val="both"/>
        <w:rPr>
          <w:rFonts w:ascii="Times New Roman" w:hAnsi="Times New Roman" w:cs="Times New Roman"/>
        </w:rPr>
      </w:pPr>
      <w:r w:rsidRPr="00E93DBD">
        <w:rPr>
          <w:rFonts w:ascii="Times New Roman" w:hAnsi="Times New Roman" w:cs="Times New Roman"/>
        </w:rPr>
        <w:t xml:space="preserve">Приложение </w:t>
      </w:r>
      <w:r w:rsidR="0042423C" w:rsidRPr="00E93DBD">
        <w:rPr>
          <w:rFonts w:ascii="Times New Roman" w:hAnsi="Times New Roman" w:cs="Times New Roman"/>
        </w:rPr>
        <w:t xml:space="preserve">№1 </w:t>
      </w:r>
      <w:r w:rsidRPr="00E93DBD">
        <w:rPr>
          <w:rFonts w:ascii="Times New Roman" w:hAnsi="Times New Roman" w:cs="Times New Roman"/>
        </w:rPr>
        <w:t>к настоящему договору является его неотъемлемой частью.</w:t>
      </w:r>
    </w:p>
    <w:p w:rsidR="00273B2A" w:rsidRPr="00E93DBD" w:rsidRDefault="00273B2A" w:rsidP="00273B2A">
      <w:pPr>
        <w:pStyle w:val="ConsPlusNormal"/>
        <w:numPr>
          <w:ilvl w:val="0"/>
          <w:numId w:val="1"/>
        </w:numPr>
        <w:tabs>
          <w:tab w:val="left" w:pos="567"/>
        </w:tabs>
        <w:ind w:left="0" w:firstLine="426"/>
        <w:jc w:val="both"/>
        <w:rPr>
          <w:rFonts w:ascii="Times New Roman" w:hAnsi="Times New Roman" w:cs="Times New Roman"/>
        </w:rPr>
      </w:pPr>
      <w:r w:rsidRPr="00E93DBD">
        <w:rPr>
          <w:rFonts w:ascii="Times New Roman" w:hAnsi="Times New Roman" w:cs="Times New Roman"/>
        </w:rPr>
        <w:t>Спорные вопросы между сторонами урегулируются в соответствии с законодательством  Российской Федерации</w:t>
      </w:r>
    </w:p>
    <w:p w:rsidR="00273B2A" w:rsidRDefault="00273B2A" w:rsidP="00273B2A">
      <w:pPr>
        <w:pStyle w:val="ConsPlusNormal"/>
        <w:tabs>
          <w:tab w:val="left" w:pos="567"/>
        </w:tabs>
        <w:jc w:val="both"/>
        <w:rPr>
          <w:rFonts w:ascii="Times New Roman" w:hAnsi="Times New Roman" w:cs="Times New Roman"/>
        </w:rPr>
      </w:pPr>
    </w:p>
    <w:p w:rsidR="00A65B72" w:rsidRDefault="00A65B72" w:rsidP="00273B2A">
      <w:pPr>
        <w:pStyle w:val="ConsPlusNormal"/>
        <w:tabs>
          <w:tab w:val="left" w:pos="567"/>
        </w:tabs>
        <w:jc w:val="both"/>
        <w:rPr>
          <w:rFonts w:ascii="Times New Roman" w:hAnsi="Times New Roman" w:cs="Times New Roman"/>
        </w:rPr>
      </w:pPr>
    </w:p>
    <w:p w:rsidR="00A65B72" w:rsidRDefault="00A65B72" w:rsidP="00273B2A">
      <w:pPr>
        <w:pStyle w:val="ConsPlusNormal"/>
        <w:tabs>
          <w:tab w:val="left" w:pos="567"/>
        </w:tabs>
        <w:jc w:val="both"/>
        <w:rPr>
          <w:rFonts w:ascii="Times New Roman" w:hAnsi="Times New Roman" w:cs="Times New Roman"/>
        </w:rPr>
      </w:pPr>
    </w:p>
    <w:p w:rsidR="00A65B72" w:rsidRDefault="00A65B72" w:rsidP="00273B2A">
      <w:pPr>
        <w:pStyle w:val="ConsPlusNormal"/>
        <w:tabs>
          <w:tab w:val="left" w:pos="567"/>
        </w:tabs>
        <w:jc w:val="both"/>
        <w:rPr>
          <w:rFonts w:ascii="Times New Roman" w:hAnsi="Times New Roman" w:cs="Times New Roman"/>
        </w:rPr>
      </w:pPr>
    </w:p>
    <w:p w:rsidR="00A65B72" w:rsidRDefault="00A65B72" w:rsidP="00273B2A">
      <w:pPr>
        <w:pStyle w:val="ConsPlusNormal"/>
        <w:tabs>
          <w:tab w:val="left" w:pos="567"/>
        </w:tabs>
        <w:jc w:val="both"/>
        <w:rPr>
          <w:rFonts w:ascii="Times New Roman" w:hAnsi="Times New Roman" w:cs="Times New Roman"/>
        </w:rPr>
      </w:pPr>
    </w:p>
    <w:p w:rsidR="00A65B72" w:rsidRDefault="00A65B72" w:rsidP="00273B2A">
      <w:pPr>
        <w:pStyle w:val="ConsPlusNormal"/>
        <w:tabs>
          <w:tab w:val="left" w:pos="567"/>
        </w:tabs>
        <w:jc w:val="both"/>
        <w:rPr>
          <w:rFonts w:ascii="Times New Roman" w:hAnsi="Times New Roman" w:cs="Times New Roman"/>
        </w:rPr>
      </w:pPr>
    </w:p>
    <w:p w:rsidR="00A65B72" w:rsidRDefault="00A65B72" w:rsidP="00273B2A">
      <w:pPr>
        <w:pStyle w:val="ConsPlusNormal"/>
        <w:tabs>
          <w:tab w:val="left" w:pos="567"/>
        </w:tabs>
        <w:jc w:val="both"/>
        <w:rPr>
          <w:rFonts w:ascii="Times New Roman" w:hAnsi="Times New Roman" w:cs="Times New Roman"/>
        </w:rPr>
      </w:pPr>
    </w:p>
    <w:p w:rsidR="00A65B72" w:rsidRDefault="00A65B72" w:rsidP="00273B2A">
      <w:pPr>
        <w:pStyle w:val="ConsPlusNormal"/>
        <w:tabs>
          <w:tab w:val="left" w:pos="567"/>
        </w:tabs>
        <w:jc w:val="both"/>
        <w:rPr>
          <w:rFonts w:ascii="Times New Roman" w:hAnsi="Times New Roman" w:cs="Times New Roman"/>
        </w:rPr>
      </w:pPr>
    </w:p>
    <w:p w:rsidR="00A65B72" w:rsidRDefault="00A65B72" w:rsidP="00273B2A">
      <w:pPr>
        <w:pStyle w:val="ConsPlusNormal"/>
        <w:tabs>
          <w:tab w:val="left" w:pos="567"/>
        </w:tabs>
        <w:jc w:val="both"/>
        <w:rPr>
          <w:rFonts w:ascii="Times New Roman" w:hAnsi="Times New Roman" w:cs="Times New Roman"/>
        </w:rPr>
      </w:pPr>
    </w:p>
    <w:p w:rsidR="00A65B72" w:rsidRPr="00E93DBD" w:rsidRDefault="00A65B72" w:rsidP="00273B2A">
      <w:pPr>
        <w:pStyle w:val="ConsPlusNormal"/>
        <w:tabs>
          <w:tab w:val="left" w:pos="567"/>
        </w:tabs>
        <w:jc w:val="both"/>
        <w:rPr>
          <w:rFonts w:ascii="Times New Roman" w:hAnsi="Times New Roman" w:cs="Times New Roman"/>
        </w:rPr>
      </w:pPr>
    </w:p>
    <w:p w:rsidR="00273B2A" w:rsidRPr="00E93DBD" w:rsidRDefault="00273B2A" w:rsidP="00273B2A">
      <w:pPr>
        <w:pStyle w:val="ConsPlusNormal"/>
        <w:tabs>
          <w:tab w:val="left" w:pos="567"/>
        </w:tabs>
        <w:jc w:val="both"/>
        <w:rPr>
          <w:rFonts w:ascii="Times New Roman" w:hAnsi="Times New Roman" w:cs="Times New Roman"/>
        </w:rPr>
      </w:pPr>
    </w:p>
    <w:p w:rsidR="00365663" w:rsidRDefault="00365663" w:rsidP="00365663">
      <w:pPr>
        <w:pStyle w:val="ConsPlusNormal"/>
        <w:tabs>
          <w:tab w:val="left" w:pos="567"/>
        </w:tabs>
        <w:ind w:left="900"/>
        <w:jc w:val="center"/>
        <w:rPr>
          <w:rFonts w:ascii="Times New Roman" w:hAnsi="Times New Roman" w:cs="Times New Roman"/>
          <w:b/>
        </w:rPr>
      </w:pPr>
      <w:r w:rsidRPr="00E93DBD">
        <w:rPr>
          <w:rFonts w:ascii="Times New Roman" w:hAnsi="Times New Roman" w:cs="Times New Roman"/>
          <w:b/>
        </w:rPr>
        <w:t>Адреса, реквизиты и подписи сторон</w:t>
      </w:r>
    </w:p>
    <w:p w:rsidR="00A65B72" w:rsidRPr="00E93DBD" w:rsidRDefault="00A65B72" w:rsidP="00365663">
      <w:pPr>
        <w:pStyle w:val="ConsPlusNormal"/>
        <w:tabs>
          <w:tab w:val="left" w:pos="567"/>
        </w:tabs>
        <w:ind w:left="900"/>
        <w:jc w:val="center"/>
        <w:rPr>
          <w:rFonts w:ascii="Times New Roman" w:hAnsi="Times New Roman" w:cs="Times New Roman"/>
          <w:b/>
        </w:rPr>
      </w:pPr>
    </w:p>
    <w:tbl>
      <w:tblPr>
        <w:tblW w:w="4935" w:type="pct"/>
        <w:tblInd w:w="-5" w:type="dxa"/>
        <w:tblCellMar>
          <w:left w:w="0" w:type="dxa"/>
          <w:right w:w="0" w:type="dxa"/>
        </w:tblCellMar>
        <w:tblLook w:val="01E0" w:firstRow="1" w:lastRow="1" w:firstColumn="1" w:lastColumn="1" w:noHBand="0" w:noVBand="0"/>
      </w:tblPr>
      <w:tblGrid>
        <w:gridCol w:w="5391"/>
        <w:gridCol w:w="5092"/>
      </w:tblGrid>
      <w:tr w:rsidR="000B21DB" w:rsidRPr="00E93DBD" w:rsidTr="000B21DB">
        <w:trPr>
          <w:trHeight w:val="437"/>
        </w:trPr>
        <w:tc>
          <w:tcPr>
            <w:tcW w:w="5391" w:type="dxa"/>
            <w:tcBorders>
              <w:top w:val="single" w:sz="4" w:space="0" w:color="auto"/>
              <w:left w:val="single" w:sz="4" w:space="0" w:color="auto"/>
              <w:bottom w:val="single" w:sz="4" w:space="0" w:color="auto"/>
              <w:right w:val="single" w:sz="4" w:space="0" w:color="auto"/>
            </w:tcBorders>
          </w:tcPr>
          <w:p w:rsidR="000B21DB" w:rsidRPr="00E93DBD" w:rsidRDefault="000B21DB" w:rsidP="000B21DB">
            <w:pPr>
              <w:jc w:val="center"/>
              <w:rPr>
                <w:sz w:val="22"/>
                <w:szCs w:val="22"/>
                <w:lang w:eastAsia="en-US"/>
              </w:rPr>
            </w:pPr>
            <w:r w:rsidRPr="00E93DBD">
              <w:rPr>
                <w:sz w:val="22"/>
                <w:szCs w:val="22"/>
                <w:lang w:eastAsia="en-US"/>
              </w:rPr>
              <w:t>Региональный оператор</w:t>
            </w:r>
          </w:p>
        </w:tc>
        <w:tc>
          <w:tcPr>
            <w:tcW w:w="5092" w:type="dxa"/>
            <w:tcBorders>
              <w:top w:val="single" w:sz="4" w:space="0" w:color="auto"/>
              <w:left w:val="single" w:sz="4" w:space="0" w:color="auto"/>
              <w:bottom w:val="single" w:sz="4" w:space="0" w:color="auto"/>
              <w:right w:val="single" w:sz="4" w:space="0" w:color="auto"/>
            </w:tcBorders>
          </w:tcPr>
          <w:p w:rsidR="000B21DB" w:rsidRPr="00E93DBD" w:rsidRDefault="000B21DB" w:rsidP="00DF6ADB">
            <w:pPr>
              <w:jc w:val="center"/>
              <w:rPr>
                <w:sz w:val="22"/>
                <w:lang w:eastAsia="en-US"/>
              </w:rPr>
            </w:pPr>
            <w:r w:rsidRPr="00E93DBD">
              <w:rPr>
                <w:sz w:val="22"/>
                <w:szCs w:val="22"/>
                <w:lang w:eastAsia="en-US"/>
              </w:rPr>
              <w:t>Потребитель</w:t>
            </w:r>
            <w:r w:rsidR="00DF6ADB" w:rsidRPr="00E93DBD">
              <w:rPr>
                <w:sz w:val="22"/>
                <w:szCs w:val="22"/>
                <w:lang w:eastAsia="en-US"/>
              </w:rPr>
              <w:t xml:space="preserve"> </w:t>
            </w:r>
            <w:r w:rsidRPr="00E93DBD">
              <w:rPr>
                <w:sz w:val="22"/>
                <w:szCs w:val="22"/>
                <w:lang w:eastAsia="en-US"/>
              </w:rPr>
              <w:t xml:space="preserve"> (уполномоченная организация)</w:t>
            </w:r>
          </w:p>
        </w:tc>
      </w:tr>
      <w:tr w:rsidR="000B21DB" w:rsidRPr="00E93DBD" w:rsidTr="000B21DB">
        <w:trPr>
          <w:trHeight w:val="7077"/>
        </w:trPr>
        <w:tc>
          <w:tcPr>
            <w:tcW w:w="5391" w:type="dxa"/>
            <w:tcBorders>
              <w:top w:val="single" w:sz="4" w:space="0" w:color="auto"/>
              <w:left w:val="single" w:sz="4" w:space="0" w:color="auto"/>
              <w:bottom w:val="single" w:sz="4" w:space="0" w:color="auto"/>
              <w:right w:val="single" w:sz="4" w:space="0" w:color="auto"/>
            </w:tcBorders>
          </w:tcPr>
          <w:p w:rsidR="00E93DBD" w:rsidRPr="00111B15" w:rsidRDefault="00E93DBD" w:rsidP="00E93DBD">
            <w:pPr>
              <w:jc w:val="center"/>
              <w:rPr>
                <w:b/>
                <w:sz w:val="22"/>
                <w:szCs w:val="22"/>
                <w:lang w:eastAsia="en-US"/>
              </w:rPr>
            </w:pPr>
            <w:r w:rsidRPr="00111B15">
              <w:rPr>
                <w:b/>
                <w:sz w:val="22"/>
                <w:szCs w:val="22"/>
                <w:lang w:eastAsia="en-US"/>
              </w:rPr>
              <w:t>Общество с ограниченной ответственностью</w:t>
            </w:r>
          </w:p>
          <w:p w:rsidR="00E93DBD" w:rsidRPr="00111B15" w:rsidRDefault="00E93DBD" w:rsidP="00E93DBD">
            <w:pPr>
              <w:jc w:val="center"/>
              <w:rPr>
                <w:b/>
                <w:sz w:val="22"/>
                <w:szCs w:val="22"/>
                <w:lang w:eastAsia="en-US"/>
              </w:rPr>
            </w:pPr>
            <w:r w:rsidRPr="00111B15">
              <w:rPr>
                <w:b/>
                <w:sz w:val="22"/>
                <w:szCs w:val="22"/>
                <w:lang w:eastAsia="en-US"/>
              </w:rPr>
              <w:t>«МСК-НТ»</w:t>
            </w:r>
          </w:p>
          <w:p w:rsidR="00E93DBD" w:rsidRPr="00111B15" w:rsidRDefault="00E93DBD" w:rsidP="00E93DBD">
            <w:pPr>
              <w:jc w:val="center"/>
              <w:rPr>
                <w:sz w:val="22"/>
                <w:szCs w:val="22"/>
                <w:lang w:eastAsia="en-US"/>
              </w:rPr>
            </w:pPr>
            <w:r w:rsidRPr="00111B15">
              <w:rPr>
                <w:sz w:val="22"/>
                <w:szCs w:val="22"/>
                <w:lang w:eastAsia="en-US"/>
              </w:rPr>
              <w:t xml:space="preserve">Юридический адрес: 123423, г. Москва, </w:t>
            </w:r>
          </w:p>
          <w:p w:rsidR="00E93DBD" w:rsidRPr="00111B15" w:rsidRDefault="00E93DBD" w:rsidP="00E93DBD">
            <w:pPr>
              <w:jc w:val="center"/>
              <w:rPr>
                <w:sz w:val="22"/>
                <w:szCs w:val="22"/>
                <w:lang w:eastAsia="en-US"/>
              </w:rPr>
            </w:pPr>
            <w:r w:rsidRPr="00111B15">
              <w:rPr>
                <w:sz w:val="22"/>
                <w:szCs w:val="22"/>
                <w:lang w:eastAsia="en-US"/>
              </w:rPr>
              <w:t>Вн. тер. г. муниципальный округ Хорошево-Мневники, ул. Нижние Мнёвники, д. 37А</w:t>
            </w:r>
          </w:p>
          <w:p w:rsidR="00E93DBD" w:rsidRPr="00111B15" w:rsidRDefault="00E93DBD" w:rsidP="00E93DBD">
            <w:pPr>
              <w:jc w:val="center"/>
              <w:rPr>
                <w:sz w:val="22"/>
                <w:szCs w:val="22"/>
                <w:lang w:eastAsia="en-US"/>
              </w:rPr>
            </w:pPr>
            <w:r w:rsidRPr="00111B15">
              <w:rPr>
                <w:sz w:val="22"/>
                <w:szCs w:val="22"/>
                <w:lang w:eastAsia="en-US"/>
              </w:rPr>
              <w:t>ИНН 7734699480, КПП 773401001</w:t>
            </w:r>
          </w:p>
          <w:p w:rsidR="00E93DBD" w:rsidRPr="00111B15" w:rsidRDefault="00E93DBD" w:rsidP="00E93DBD">
            <w:pPr>
              <w:jc w:val="center"/>
              <w:rPr>
                <w:b/>
                <w:sz w:val="22"/>
                <w:szCs w:val="22"/>
                <w:lang w:eastAsia="en-US"/>
              </w:rPr>
            </w:pPr>
            <w:r w:rsidRPr="00111B15">
              <w:rPr>
                <w:b/>
                <w:sz w:val="22"/>
                <w:szCs w:val="22"/>
                <w:lang w:eastAsia="en-US"/>
              </w:rPr>
              <w:t>Нижегородский филиал</w:t>
            </w:r>
          </w:p>
          <w:p w:rsidR="00E93DBD" w:rsidRPr="00111B15" w:rsidRDefault="00E93DBD" w:rsidP="00E93DBD">
            <w:pPr>
              <w:jc w:val="center"/>
              <w:rPr>
                <w:sz w:val="22"/>
                <w:szCs w:val="22"/>
                <w:lang w:eastAsia="en-US"/>
              </w:rPr>
            </w:pPr>
            <w:r w:rsidRPr="00111B15">
              <w:rPr>
                <w:sz w:val="22"/>
                <w:szCs w:val="22"/>
                <w:lang w:eastAsia="en-US"/>
              </w:rPr>
              <w:t>Юридический адрес: 607220, Нижегородская область,</w:t>
            </w:r>
          </w:p>
          <w:p w:rsidR="00E93DBD" w:rsidRPr="00111B15" w:rsidRDefault="00E93DBD" w:rsidP="00E93DBD">
            <w:pPr>
              <w:jc w:val="center"/>
              <w:rPr>
                <w:sz w:val="22"/>
                <w:szCs w:val="22"/>
                <w:lang w:eastAsia="en-US"/>
              </w:rPr>
            </w:pPr>
            <w:r w:rsidRPr="00111B15">
              <w:rPr>
                <w:sz w:val="22"/>
                <w:szCs w:val="22"/>
                <w:lang w:eastAsia="en-US"/>
              </w:rPr>
              <w:t xml:space="preserve">г.о.город Арзамас, г. Арзамас, </w:t>
            </w:r>
          </w:p>
          <w:p w:rsidR="00E93DBD" w:rsidRPr="00111B15" w:rsidRDefault="00E93DBD" w:rsidP="00E93DBD">
            <w:pPr>
              <w:jc w:val="center"/>
              <w:rPr>
                <w:sz w:val="22"/>
                <w:szCs w:val="22"/>
                <w:lang w:eastAsia="en-US"/>
              </w:rPr>
            </w:pPr>
            <w:r w:rsidRPr="00111B15">
              <w:rPr>
                <w:sz w:val="22"/>
                <w:szCs w:val="22"/>
                <w:lang w:eastAsia="en-US"/>
              </w:rPr>
              <w:t>ул. Молокозаводская, стр. 57 А</w:t>
            </w:r>
          </w:p>
          <w:p w:rsidR="00E93DBD" w:rsidRPr="00111B15" w:rsidRDefault="00E93DBD" w:rsidP="00E93DBD">
            <w:pPr>
              <w:jc w:val="center"/>
              <w:rPr>
                <w:sz w:val="22"/>
                <w:szCs w:val="22"/>
                <w:lang w:eastAsia="en-US"/>
              </w:rPr>
            </w:pPr>
            <w:r w:rsidRPr="00111B15">
              <w:rPr>
                <w:sz w:val="22"/>
                <w:szCs w:val="22"/>
                <w:lang w:eastAsia="en-US"/>
              </w:rPr>
              <w:t>Почтовый адрес: 607220, Нижегородская область,</w:t>
            </w:r>
          </w:p>
          <w:p w:rsidR="00E93DBD" w:rsidRPr="00111B15" w:rsidRDefault="00E93DBD" w:rsidP="00E93DBD">
            <w:pPr>
              <w:jc w:val="center"/>
              <w:rPr>
                <w:sz w:val="22"/>
                <w:szCs w:val="22"/>
                <w:lang w:eastAsia="en-US"/>
              </w:rPr>
            </w:pPr>
            <w:r w:rsidRPr="00111B15">
              <w:rPr>
                <w:sz w:val="22"/>
                <w:szCs w:val="22"/>
                <w:lang w:eastAsia="en-US"/>
              </w:rPr>
              <w:t xml:space="preserve">г.о.город Арзамас, г. Арзамас, </w:t>
            </w:r>
          </w:p>
          <w:p w:rsidR="00E93DBD" w:rsidRPr="00111B15" w:rsidRDefault="00E93DBD" w:rsidP="00E93DBD">
            <w:pPr>
              <w:jc w:val="center"/>
              <w:rPr>
                <w:sz w:val="22"/>
                <w:szCs w:val="22"/>
                <w:lang w:eastAsia="en-US"/>
              </w:rPr>
            </w:pPr>
            <w:r w:rsidRPr="00111B15">
              <w:rPr>
                <w:sz w:val="22"/>
                <w:szCs w:val="22"/>
                <w:lang w:eastAsia="en-US"/>
              </w:rPr>
              <w:t>ул. Молокозаводская, стр. 57 А</w:t>
            </w:r>
          </w:p>
          <w:p w:rsidR="00E93DBD" w:rsidRPr="00111B15" w:rsidRDefault="00E93DBD" w:rsidP="00E93DBD">
            <w:pPr>
              <w:jc w:val="center"/>
              <w:rPr>
                <w:sz w:val="22"/>
                <w:szCs w:val="22"/>
                <w:lang w:eastAsia="en-US"/>
              </w:rPr>
            </w:pPr>
            <w:r w:rsidRPr="00111B15">
              <w:rPr>
                <w:sz w:val="22"/>
                <w:szCs w:val="22"/>
                <w:lang w:eastAsia="en-US"/>
              </w:rPr>
              <w:t xml:space="preserve">Фактический адрес: 607220, Нижегородская область, </w:t>
            </w:r>
          </w:p>
          <w:p w:rsidR="00E93DBD" w:rsidRPr="00111B15" w:rsidRDefault="00E93DBD" w:rsidP="00E93DBD">
            <w:pPr>
              <w:jc w:val="center"/>
              <w:rPr>
                <w:sz w:val="22"/>
                <w:szCs w:val="22"/>
                <w:lang w:eastAsia="en-US"/>
              </w:rPr>
            </w:pPr>
            <w:r w:rsidRPr="00111B15">
              <w:rPr>
                <w:sz w:val="22"/>
                <w:szCs w:val="22"/>
                <w:lang w:eastAsia="en-US"/>
              </w:rPr>
              <w:t xml:space="preserve">г. Арзамас, ул. 50 Лет ВЛКСМ, д.12Б </w:t>
            </w:r>
          </w:p>
          <w:p w:rsidR="00E93DBD" w:rsidRPr="00111B15" w:rsidRDefault="00E93DBD" w:rsidP="00E93DBD">
            <w:pPr>
              <w:jc w:val="center"/>
              <w:rPr>
                <w:sz w:val="22"/>
                <w:szCs w:val="22"/>
                <w:lang w:eastAsia="en-US"/>
              </w:rPr>
            </w:pPr>
            <w:r w:rsidRPr="00111B15">
              <w:rPr>
                <w:sz w:val="22"/>
                <w:szCs w:val="22"/>
                <w:lang w:eastAsia="en-US"/>
              </w:rPr>
              <w:t>ИНН 7734699480, КПП 524343001</w:t>
            </w:r>
          </w:p>
          <w:p w:rsidR="00E93DBD" w:rsidRPr="00111B15" w:rsidRDefault="00E93DBD" w:rsidP="00E93DBD">
            <w:pPr>
              <w:jc w:val="center"/>
              <w:rPr>
                <w:sz w:val="22"/>
                <w:szCs w:val="22"/>
                <w:lang w:eastAsia="en-US"/>
              </w:rPr>
            </w:pPr>
            <w:r w:rsidRPr="00111B15">
              <w:rPr>
                <w:sz w:val="22"/>
                <w:szCs w:val="22"/>
                <w:lang w:eastAsia="en-US"/>
              </w:rPr>
              <w:t>Р/С 40702810200100011117</w:t>
            </w:r>
          </w:p>
          <w:p w:rsidR="00E93DBD" w:rsidRPr="00111B15" w:rsidRDefault="00E93DBD" w:rsidP="00E93DBD">
            <w:pPr>
              <w:jc w:val="center"/>
              <w:rPr>
                <w:sz w:val="22"/>
                <w:szCs w:val="22"/>
                <w:lang w:eastAsia="en-US"/>
              </w:rPr>
            </w:pPr>
            <w:r w:rsidRPr="00111B15">
              <w:rPr>
                <w:sz w:val="22"/>
                <w:szCs w:val="22"/>
                <w:lang w:eastAsia="en-US"/>
              </w:rPr>
              <w:t>МОСКОВСКИЙ ФИЛИАЛ АБ "РОССИЯ"</w:t>
            </w:r>
          </w:p>
          <w:p w:rsidR="00E93DBD" w:rsidRPr="00111B15" w:rsidRDefault="00E93DBD" w:rsidP="00E93DBD">
            <w:pPr>
              <w:jc w:val="center"/>
              <w:rPr>
                <w:sz w:val="22"/>
                <w:szCs w:val="22"/>
                <w:lang w:eastAsia="en-US"/>
              </w:rPr>
            </w:pPr>
            <w:r w:rsidRPr="00111B15">
              <w:rPr>
                <w:sz w:val="22"/>
                <w:szCs w:val="22"/>
                <w:lang w:eastAsia="en-US"/>
              </w:rPr>
              <w:t xml:space="preserve"> Г.МОСКВА, БИК 044525112</w:t>
            </w:r>
          </w:p>
          <w:p w:rsidR="00E93DBD" w:rsidRPr="00111B15" w:rsidRDefault="00E93DBD" w:rsidP="00E93DBD">
            <w:pPr>
              <w:jc w:val="center"/>
              <w:rPr>
                <w:sz w:val="22"/>
                <w:szCs w:val="22"/>
                <w:lang w:eastAsia="en-US"/>
              </w:rPr>
            </w:pPr>
            <w:r w:rsidRPr="00111B15">
              <w:rPr>
                <w:sz w:val="22"/>
                <w:szCs w:val="22"/>
                <w:lang w:eastAsia="en-US"/>
              </w:rPr>
              <w:t>К/С 30101810500000000112</w:t>
            </w:r>
          </w:p>
          <w:p w:rsidR="00E93DBD" w:rsidRPr="00111B15" w:rsidRDefault="00E93DBD" w:rsidP="00E93DBD">
            <w:pPr>
              <w:jc w:val="center"/>
              <w:rPr>
                <w:sz w:val="22"/>
                <w:szCs w:val="22"/>
                <w:lang w:eastAsia="en-US"/>
              </w:rPr>
            </w:pPr>
            <w:r w:rsidRPr="00111B15">
              <w:rPr>
                <w:sz w:val="22"/>
                <w:szCs w:val="22"/>
                <w:lang w:eastAsia="en-US"/>
              </w:rPr>
              <w:t>Телефон: 8 (831) 265-31-22</w:t>
            </w:r>
          </w:p>
          <w:p w:rsidR="000B21DB" w:rsidRPr="00A65B72" w:rsidRDefault="00E93DBD" w:rsidP="000B21DB">
            <w:pPr>
              <w:jc w:val="center"/>
              <w:rPr>
                <w:sz w:val="22"/>
                <w:szCs w:val="22"/>
                <w:lang w:eastAsia="en-US"/>
              </w:rPr>
            </w:pPr>
            <w:r w:rsidRPr="00111B15">
              <w:rPr>
                <w:sz w:val="22"/>
                <w:szCs w:val="22"/>
                <w:lang w:val="en-US" w:eastAsia="en-US"/>
              </w:rPr>
              <w:t>e</w:t>
            </w:r>
            <w:r w:rsidRPr="00A65B72">
              <w:rPr>
                <w:sz w:val="22"/>
                <w:szCs w:val="22"/>
                <w:lang w:eastAsia="en-US"/>
              </w:rPr>
              <w:t>-</w:t>
            </w:r>
            <w:r w:rsidRPr="00111B15">
              <w:rPr>
                <w:sz w:val="22"/>
                <w:szCs w:val="22"/>
                <w:lang w:val="en-US" w:eastAsia="en-US"/>
              </w:rPr>
              <w:t>mail</w:t>
            </w:r>
            <w:r w:rsidRPr="00A65B72">
              <w:rPr>
                <w:sz w:val="22"/>
                <w:szCs w:val="22"/>
                <w:lang w:eastAsia="en-US"/>
              </w:rPr>
              <w:t xml:space="preserve">: </w:t>
            </w:r>
            <w:hyperlink r:id="rId9" w:history="1">
              <w:r w:rsidRPr="00111B15">
                <w:rPr>
                  <w:color w:val="0563C1" w:themeColor="hyperlink"/>
                  <w:sz w:val="22"/>
                  <w:szCs w:val="22"/>
                  <w:u w:val="single"/>
                  <w:lang w:val="en-US" w:eastAsia="en-US"/>
                </w:rPr>
                <w:t>nfilial</w:t>
              </w:r>
              <w:r w:rsidRPr="00A65B72">
                <w:rPr>
                  <w:color w:val="0563C1" w:themeColor="hyperlink"/>
                  <w:sz w:val="22"/>
                  <w:szCs w:val="22"/>
                  <w:u w:val="single"/>
                  <w:lang w:eastAsia="en-US"/>
                </w:rPr>
                <w:t>@</w:t>
              </w:r>
              <w:r w:rsidRPr="00111B15">
                <w:rPr>
                  <w:color w:val="0563C1" w:themeColor="hyperlink"/>
                  <w:sz w:val="22"/>
                  <w:szCs w:val="22"/>
                  <w:u w:val="single"/>
                  <w:lang w:val="en-US" w:eastAsia="en-US"/>
                </w:rPr>
                <w:t>msk</w:t>
              </w:r>
              <w:r w:rsidRPr="00A65B72">
                <w:rPr>
                  <w:color w:val="0563C1" w:themeColor="hyperlink"/>
                  <w:sz w:val="22"/>
                  <w:szCs w:val="22"/>
                  <w:u w:val="single"/>
                  <w:lang w:eastAsia="en-US"/>
                </w:rPr>
                <w:t>-</w:t>
              </w:r>
              <w:r w:rsidRPr="00111B15">
                <w:rPr>
                  <w:color w:val="0563C1" w:themeColor="hyperlink"/>
                  <w:sz w:val="22"/>
                  <w:szCs w:val="22"/>
                  <w:u w:val="single"/>
                  <w:lang w:val="en-US" w:eastAsia="en-US"/>
                </w:rPr>
                <w:t>nt</w:t>
              </w:r>
              <w:r w:rsidRPr="00A65B72">
                <w:rPr>
                  <w:color w:val="0563C1" w:themeColor="hyperlink"/>
                  <w:sz w:val="22"/>
                  <w:szCs w:val="22"/>
                  <w:u w:val="single"/>
                  <w:lang w:eastAsia="en-US"/>
                </w:rPr>
                <w:t>.</w:t>
              </w:r>
              <w:r w:rsidRPr="00111B15">
                <w:rPr>
                  <w:color w:val="0563C1" w:themeColor="hyperlink"/>
                  <w:sz w:val="22"/>
                  <w:szCs w:val="22"/>
                  <w:u w:val="single"/>
                  <w:lang w:val="en-US" w:eastAsia="en-US"/>
                </w:rPr>
                <w:t>ru</w:t>
              </w:r>
            </w:hyperlink>
            <w:r w:rsidRPr="00A65B72">
              <w:rPr>
                <w:sz w:val="22"/>
                <w:szCs w:val="22"/>
                <w:lang w:eastAsia="en-US"/>
              </w:rPr>
              <w:t xml:space="preserve">  </w:t>
            </w:r>
          </w:p>
          <w:p w:rsidR="000B21DB" w:rsidRPr="00A65B72" w:rsidRDefault="000B21DB" w:rsidP="000B21DB">
            <w:pPr>
              <w:jc w:val="center"/>
              <w:rPr>
                <w:sz w:val="22"/>
                <w:szCs w:val="22"/>
                <w:lang w:eastAsia="en-US"/>
              </w:rPr>
            </w:pPr>
          </w:p>
          <w:p w:rsidR="000B21DB" w:rsidRPr="00E93DBD" w:rsidRDefault="000B21DB" w:rsidP="000B21DB">
            <w:pPr>
              <w:rPr>
                <w:sz w:val="22"/>
                <w:szCs w:val="22"/>
                <w:lang w:eastAsia="en-US"/>
              </w:rPr>
            </w:pPr>
            <w:r w:rsidRPr="00E93DBD">
              <w:rPr>
                <w:sz w:val="22"/>
                <w:szCs w:val="22"/>
                <w:lang w:eastAsia="en-US"/>
              </w:rPr>
              <w:t>Руководитель сектора по работе с договорами</w:t>
            </w:r>
          </w:p>
          <w:p w:rsidR="000B21DB" w:rsidRPr="00E93DBD" w:rsidRDefault="000B21DB" w:rsidP="000B21DB">
            <w:pPr>
              <w:rPr>
                <w:sz w:val="22"/>
                <w:szCs w:val="22"/>
                <w:lang w:eastAsia="en-US"/>
              </w:rPr>
            </w:pPr>
            <w:r w:rsidRPr="00E93DBD">
              <w:rPr>
                <w:sz w:val="22"/>
                <w:szCs w:val="22"/>
                <w:lang w:eastAsia="en-US"/>
              </w:rPr>
              <w:t xml:space="preserve">            ____________________ /В.В. Дмитриева/</w:t>
            </w:r>
          </w:p>
          <w:p w:rsidR="000B21DB" w:rsidRPr="00E93DBD" w:rsidRDefault="000B21DB" w:rsidP="000B21DB">
            <w:pPr>
              <w:rPr>
                <w:sz w:val="22"/>
                <w:szCs w:val="22"/>
                <w:lang w:eastAsia="en-US"/>
              </w:rPr>
            </w:pPr>
            <w:r w:rsidRPr="00E93DBD">
              <w:rPr>
                <w:sz w:val="22"/>
                <w:szCs w:val="22"/>
                <w:lang w:eastAsia="en-US"/>
              </w:rPr>
              <w:t>м.п.</w:t>
            </w:r>
          </w:p>
          <w:p w:rsidR="000B21DB" w:rsidRPr="00E93DBD" w:rsidRDefault="000B21DB" w:rsidP="000B21DB">
            <w:pPr>
              <w:jc w:val="center"/>
              <w:rPr>
                <w:sz w:val="22"/>
                <w:szCs w:val="22"/>
                <w:lang w:eastAsia="en-US"/>
              </w:rPr>
            </w:pPr>
            <w:r w:rsidRPr="00E93DBD">
              <w:rPr>
                <w:sz w:val="22"/>
                <w:szCs w:val="22"/>
                <w:lang w:eastAsia="en-US"/>
              </w:rPr>
              <w:t>«_____» _______________ 2025 г.</w:t>
            </w:r>
          </w:p>
          <w:p w:rsidR="000B21DB" w:rsidRPr="00E93DBD" w:rsidRDefault="000B21DB" w:rsidP="000B21DB">
            <w:pP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tc>
        <w:tc>
          <w:tcPr>
            <w:tcW w:w="5092" w:type="dxa"/>
            <w:tcBorders>
              <w:top w:val="single" w:sz="4" w:space="0" w:color="auto"/>
              <w:left w:val="single" w:sz="4" w:space="0" w:color="auto"/>
              <w:bottom w:val="single" w:sz="4" w:space="0" w:color="auto"/>
              <w:right w:val="single" w:sz="4" w:space="0" w:color="auto"/>
            </w:tcBorders>
          </w:tcPr>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Default="000B21DB" w:rsidP="000B21DB">
            <w:pPr>
              <w:jc w:val="center"/>
              <w:rPr>
                <w:sz w:val="22"/>
                <w:szCs w:val="22"/>
                <w:lang w:eastAsia="en-US"/>
              </w:rPr>
            </w:pPr>
          </w:p>
          <w:p w:rsidR="00E93DBD" w:rsidRDefault="00E93DBD" w:rsidP="000B21DB">
            <w:pPr>
              <w:jc w:val="center"/>
              <w:rPr>
                <w:sz w:val="22"/>
                <w:szCs w:val="22"/>
                <w:lang w:eastAsia="en-US"/>
              </w:rPr>
            </w:pPr>
          </w:p>
          <w:p w:rsidR="00E93DBD" w:rsidRDefault="00E93DBD"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p>
          <w:p w:rsidR="000B21DB" w:rsidRPr="00E93DBD" w:rsidRDefault="000B21DB" w:rsidP="000B21DB">
            <w:pPr>
              <w:jc w:val="center"/>
              <w:rPr>
                <w:sz w:val="22"/>
                <w:szCs w:val="22"/>
                <w:lang w:eastAsia="en-US"/>
              </w:rPr>
            </w:pPr>
            <w:r w:rsidRPr="00E93DBD">
              <w:rPr>
                <w:sz w:val="22"/>
                <w:szCs w:val="22"/>
                <w:lang w:eastAsia="en-US"/>
              </w:rPr>
              <w:t xml:space="preserve">  __________________/_______________/</w:t>
            </w:r>
          </w:p>
          <w:p w:rsidR="000B21DB" w:rsidRPr="00E93DBD" w:rsidRDefault="000B21DB" w:rsidP="000B21DB">
            <w:pPr>
              <w:rPr>
                <w:sz w:val="22"/>
                <w:szCs w:val="22"/>
                <w:lang w:eastAsia="en-US"/>
              </w:rPr>
            </w:pPr>
            <w:r w:rsidRPr="00E93DBD">
              <w:rPr>
                <w:sz w:val="22"/>
                <w:szCs w:val="22"/>
                <w:lang w:eastAsia="en-US"/>
              </w:rPr>
              <w:t>м.п.</w:t>
            </w:r>
          </w:p>
          <w:p w:rsidR="000B21DB" w:rsidRPr="00E93DBD" w:rsidRDefault="000B21DB" w:rsidP="000B21DB">
            <w:pPr>
              <w:jc w:val="center"/>
              <w:rPr>
                <w:sz w:val="22"/>
                <w:szCs w:val="22"/>
                <w:lang w:eastAsia="en-US"/>
              </w:rPr>
            </w:pPr>
            <w:r w:rsidRPr="00E93DBD">
              <w:rPr>
                <w:sz w:val="22"/>
                <w:szCs w:val="22"/>
                <w:lang w:eastAsia="en-US"/>
              </w:rPr>
              <w:t>«_____» _______________ 2025 г.</w:t>
            </w:r>
          </w:p>
          <w:p w:rsidR="000B21DB" w:rsidRPr="00E93DBD" w:rsidRDefault="000B21DB" w:rsidP="000B21DB">
            <w:pPr>
              <w:jc w:val="center"/>
              <w:rPr>
                <w:sz w:val="22"/>
                <w:szCs w:val="22"/>
                <w:lang w:eastAsia="en-US"/>
              </w:rPr>
            </w:pPr>
          </w:p>
        </w:tc>
      </w:tr>
    </w:tbl>
    <w:p w:rsidR="000D71A7" w:rsidRPr="00E93DBD" w:rsidRDefault="000D71A7" w:rsidP="000D71A7">
      <w:pPr>
        <w:tabs>
          <w:tab w:val="left" w:pos="4417"/>
        </w:tabs>
        <w:rPr>
          <w:i/>
          <w:sz w:val="16"/>
          <w:szCs w:val="16"/>
        </w:rPr>
      </w:pPr>
      <w:r w:rsidRPr="00E93DBD">
        <w:rPr>
          <w:i/>
          <w:sz w:val="16"/>
          <w:szCs w:val="16"/>
        </w:rPr>
        <w:t>Специалист по работе с договорами..</w:t>
      </w:r>
    </w:p>
    <w:p w:rsidR="000D71A7" w:rsidRPr="00E93DBD" w:rsidRDefault="000D71A7" w:rsidP="000D71A7">
      <w:pPr>
        <w:tabs>
          <w:tab w:val="left" w:pos="4417"/>
        </w:tabs>
        <w:rPr>
          <w:i/>
          <w:sz w:val="16"/>
          <w:szCs w:val="16"/>
        </w:rPr>
      </w:pPr>
      <w:r w:rsidRPr="00E93DBD">
        <w:rPr>
          <w:i/>
          <w:sz w:val="16"/>
          <w:szCs w:val="16"/>
        </w:rPr>
        <w:t>Телефон 8 (831) 265-31-22, доб</w:t>
      </w: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273B2A" w:rsidRPr="00E93DBD" w:rsidRDefault="00273B2A" w:rsidP="000D71A7">
      <w:pPr>
        <w:tabs>
          <w:tab w:val="left" w:pos="4417"/>
        </w:tabs>
        <w:rPr>
          <w:i/>
          <w:sz w:val="16"/>
          <w:szCs w:val="16"/>
        </w:rPr>
      </w:pPr>
    </w:p>
    <w:p w:rsidR="00273B2A" w:rsidRDefault="00273B2A" w:rsidP="000D71A7">
      <w:pPr>
        <w:tabs>
          <w:tab w:val="left" w:pos="4417"/>
        </w:tabs>
        <w:rPr>
          <w:i/>
          <w:sz w:val="16"/>
          <w:szCs w:val="16"/>
        </w:rPr>
      </w:pPr>
    </w:p>
    <w:p w:rsidR="00E93DBD" w:rsidRDefault="00E93DBD" w:rsidP="000D71A7">
      <w:pPr>
        <w:tabs>
          <w:tab w:val="left" w:pos="4417"/>
        </w:tabs>
        <w:rPr>
          <w:i/>
          <w:sz w:val="16"/>
          <w:szCs w:val="16"/>
        </w:rPr>
      </w:pPr>
    </w:p>
    <w:p w:rsidR="00E93DBD" w:rsidRDefault="00E93DBD" w:rsidP="000D71A7">
      <w:pPr>
        <w:tabs>
          <w:tab w:val="left" w:pos="4417"/>
        </w:tabs>
        <w:rPr>
          <w:i/>
          <w:sz w:val="16"/>
          <w:szCs w:val="16"/>
        </w:rPr>
      </w:pPr>
    </w:p>
    <w:p w:rsidR="00E93DBD" w:rsidRDefault="00E93DBD" w:rsidP="000D71A7">
      <w:pPr>
        <w:tabs>
          <w:tab w:val="left" w:pos="4417"/>
        </w:tabs>
        <w:rPr>
          <w:i/>
          <w:sz w:val="16"/>
          <w:szCs w:val="16"/>
        </w:rPr>
      </w:pPr>
    </w:p>
    <w:p w:rsidR="00E93DBD" w:rsidRDefault="00E93DBD" w:rsidP="000D71A7">
      <w:pPr>
        <w:tabs>
          <w:tab w:val="left" w:pos="4417"/>
        </w:tabs>
        <w:rPr>
          <w:i/>
          <w:sz w:val="16"/>
          <w:szCs w:val="16"/>
        </w:rPr>
      </w:pPr>
    </w:p>
    <w:p w:rsidR="00E93DBD" w:rsidRDefault="00E93DBD" w:rsidP="000D71A7">
      <w:pPr>
        <w:tabs>
          <w:tab w:val="left" w:pos="4417"/>
        </w:tabs>
        <w:rPr>
          <w:i/>
          <w:sz w:val="16"/>
          <w:szCs w:val="16"/>
        </w:rPr>
      </w:pPr>
    </w:p>
    <w:p w:rsidR="00E93DBD" w:rsidRDefault="00E93DBD" w:rsidP="000D71A7">
      <w:pPr>
        <w:tabs>
          <w:tab w:val="left" w:pos="4417"/>
        </w:tabs>
        <w:rPr>
          <w:i/>
          <w:sz w:val="16"/>
          <w:szCs w:val="16"/>
        </w:rPr>
      </w:pPr>
    </w:p>
    <w:p w:rsidR="00E93DBD" w:rsidRDefault="00E93DBD" w:rsidP="000D71A7">
      <w:pPr>
        <w:tabs>
          <w:tab w:val="left" w:pos="4417"/>
        </w:tabs>
        <w:rPr>
          <w:i/>
          <w:sz w:val="16"/>
          <w:szCs w:val="16"/>
        </w:rPr>
      </w:pPr>
    </w:p>
    <w:p w:rsidR="00E93DBD" w:rsidRPr="00E93DBD" w:rsidRDefault="00E93DBD" w:rsidP="000D71A7">
      <w:pPr>
        <w:tabs>
          <w:tab w:val="left" w:pos="4417"/>
        </w:tabs>
        <w:rPr>
          <w:i/>
          <w:sz w:val="16"/>
          <w:szCs w:val="16"/>
        </w:rPr>
      </w:pPr>
    </w:p>
    <w:p w:rsidR="00273B2A" w:rsidRPr="00E93DBD" w:rsidRDefault="00273B2A" w:rsidP="000D71A7">
      <w:pPr>
        <w:tabs>
          <w:tab w:val="left" w:pos="4417"/>
        </w:tabs>
        <w:rPr>
          <w:i/>
          <w:sz w:val="16"/>
          <w:szCs w:val="16"/>
        </w:rPr>
      </w:pPr>
    </w:p>
    <w:p w:rsidR="000D71A7" w:rsidRPr="00E93DBD" w:rsidRDefault="000D71A7" w:rsidP="000D71A7">
      <w:pPr>
        <w:tabs>
          <w:tab w:val="left" w:pos="4417"/>
        </w:tabs>
        <w:rPr>
          <w:i/>
          <w:sz w:val="16"/>
          <w:szCs w:val="16"/>
        </w:rPr>
      </w:pPr>
    </w:p>
    <w:p w:rsidR="000D71A7" w:rsidRPr="00E93DBD" w:rsidRDefault="000D71A7" w:rsidP="000D71A7">
      <w:pPr>
        <w:tabs>
          <w:tab w:val="left" w:pos="4417"/>
        </w:tabs>
        <w:rPr>
          <w:i/>
          <w:sz w:val="16"/>
          <w:szCs w:val="16"/>
        </w:rPr>
      </w:pPr>
    </w:p>
    <w:p w:rsidR="00E0282E" w:rsidRPr="00E93DBD" w:rsidRDefault="00E0282E" w:rsidP="000D71A7">
      <w:pPr>
        <w:tabs>
          <w:tab w:val="left" w:pos="4417"/>
        </w:tabs>
        <w:rPr>
          <w:i/>
          <w:sz w:val="16"/>
          <w:szCs w:val="16"/>
        </w:rPr>
      </w:pPr>
    </w:p>
    <w:p w:rsidR="00E0282E" w:rsidRPr="00E93DBD" w:rsidRDefault="00E0282E" w:rsidP="000D71A7">
      <w:pPr>
        <w:tabs>
          <w:tab w:val="left" w:pos="4417"/>
        </w:tabs>
        <w:rPr>
          <w:i/>
          <w:sz w:val="16"/>
          <w:szCs w:val="16"/>
        </w:rPr>
      </w:pPr>
    </w:p>
    <w:p w:rsidR="00E0282E" w:rsidRPr="00E93DBD" w:rsidRDefault="00E0282E" w:rsidP="000D71A7">
      <w:pPr>
        <w:tabs>
          <w:tab w:val="left" w:pos="4417"/>
        </w:tabs>
        <w:rPr>
          <w:i/>
          <w:sz w:val="16"/>
          <w:szCs w:val="16"/>
        </w:rPr>
      </w:pPr>
    </w:p>
    <w:p w:rsidR="00A3249D" w:rsidRPr="00E93DBD" w:rsidRDefault="00915E77" w:rsidP="000D71A7">
      <w:pPr>
        <w:tabs>
          <w:tab w:val="left" w:pos="4417"/>
        </w:tabs>
        <w:jc w:val="right"/>
        <w:rPr>
          <w:color w:val="000000" w:themeColor="text1"/>
          <w:sz w:val="22"/>
          <w:szCs w:val="22"/>
        </w:rPr>
      </w:pPr>
      <w:r w:rsidRPr="00E93DBD">
        <w:rPr>
          <w:color w:val="000000" w:themeColor="text1"/>
          <w:sz w:val="22"/>
          <w:szCs w:val="22"/>
        </w:rPr>
        <w:t>Приложение</w:t>
      </w:r>
      <w:r w:rsidR="00BE4057" w:rsidRPr="00E93DBD">
        <w:rPr>
          <w:color w:val="000000" w:themeColor="text1"/>
          <w:sz w:val="22"/>
          <w:szCs w:val="22"/>
        </w:rPr>
        <w:t xml:space="preserve"> №1</w:t>
      </w:r>
    </w:p>
    <w:p w:rsidR="00A3249D" w:rsidRPr="00E93DBD" w:rsidRDefault="00E93DBD" w:rsidP="005B5DCE">
      <w:pPr>
        <w:pStyle w:val="ConsPlusNormal"/>
        <w:ind w:right="-1"/>
        <w:jc w:val="right"/>
        <w:rPr>
          <w:rFonts w:ascii="Times New Roman" w:hAnsi="Times New Roman" w:cs="Times New Roman"/>
          <w:sz w:val="22"/>
          <w:szCs w:val="22"/>
        </w:rPr>
      </w:pPr>
      <w:r w:rsidRPr="00111B15">
        <w:rPr>
          <w:rFonts w:ascii="Times New Roman" w:hAnsi="Times New Roman" w:cs="Times New Roman"/>
          <w:color w:val="000000" w:themeColor="text1"/>
          <w:sz w:val="22"/>
          <w:szCs w:val="22"/>
        </w:rPr>
        <w:t xml:space="preserve">к Договору </w:t>
      </w:r>
      <w:r>
        <w:rPr>
          <w:rFonts w:ascii="Times New Roman" w:hAnsi="Times New Roman" w:cs="Times New Roman"/>
          <w:color w:val="000000" w:themeColor="text1"/>
          <w:sz w:val="22"/>
          <w:szCs w:val="22"/>
        </w:rPr>
        <w:t xml:space="preserve">№ </w:t>
      </w:r>
      <w:r w:rsidRPr="00111B15">
        <w:rPr>
          <w:rFonts w:ascii="Times New Roman" w:hAnsi="Times New Roman" w:cs="Times New Roman"/>
          <w:color w:val="000000" w:themeColor="text1"/>
          <w:sz w:val="22"/>
          <w:szCs w:val="22"/>
        </w:rPr>
        <w:t xml:space="preserve">Н-Д/_____/2025/ТКО </w:t>
      </w:r>
      <w:r w:rsidR="00915E77" w:rsidRPr="00E93DBD">
        <w:rPr>
          <w:rFonts w:ascii="Times New Roman" w:hAnsi="Times New Roman" w:cs="Times New Roman"/>
          <w:color w:val="000000" w:themeColor="text1"/>
          <w:sz w:val="22"/>
          <w:szCs w:val="22"/>
        </w:rPr>
        <w:t>от «__</w:t>
      </w:r>
      <w:r w:rsidR="003E294C" w:rsidRPr="00E93DBD">
        <w:rPr>
          <w:rFonts w:ascii="Times New Roman" w:hAnsi="Times New Roman" w:cs="Times New Roman"/>
          <w:color w:val="000000" w:themeColor="text1"/>
          <w:sz w:val="22"/>
          <w:szCs w:val="22"/>
        </w:rPr>
        <w:t>_</w:t>
      </w:r>
      <w:r w:rsidR="00915E77" w:rsidRPr="00E93DBD">
        <w:rPr>
          <w:rFonts w:ascii="Times New Roman" w:hAnsi="Times New Roman" w:cs="Times New Roman"/>
          <w:color w:val="000000" w:themeColor="text1"/>
          <w:sz w:val="22"/>
          <w:szCs w:val="22"/>
        </w:rPr>
        <w:t>_» __________</w:t>
      </w:r>
      <w:r w:rsidR="00305258" w:rsidRPr="00E93DBD">
        <w:rPr>
          <w:rFonts w:ascii="Times New Roman" w:hAnsi="Times New Roman" w:cs="Times New Roman"/>
          <w:color w:val="000000" w:themeColor="text1"/>
          <w:sz w:val="22"/>
          <w:szCs w:val="22"/>
        </w:rPr>
        <w:t>2025</w:t>
      </w:r>
      <w:r w:rsidR="00612B7F" w:rsidRPr="00E93DBD">
        <w:rPr>
          <w:rFonts w:ascii="Times New Roman" w:hAnsi="Times New Roman" w:cs="Times New Roman"/>
          <w:color w:val="000000" w:themeColor="text1"/>
          <w:sz w:val="22"/>
          <w:szCs w:val="22"/>
        </w:rPr>
        <w:t xml:space="preserve"> </w:t>
      </w:r>
      <w:r w:rsidR="00915E77" w:rsidRPr="00E93DBD">
        <w:rPr>
          <w:rFonts w:ascii="Times New Roman" w:hAnsi="Times New Roman" w:cs="Times New Roman"/>
          <w:color w:val="000000" w:themeColor="text1"/>
          <w:sz w:val="22"/>
          <w:szCs w:val="22"/>
        </w:rPr>
        <w:t>г.</w:t>
      </w:r>
    </w:p>
    <w:p w:rsidR="00A3249D" w:rsidRPr="00E93DBD" w:rsidRDefault="00915E77" w:rsidP="005B5DCE">
      <w:pPr>
        <w:pStyle w:val="ConsPlusNormal"/>
        <w:ind w:right="-1"/>
        <w:jc w:val="right"/>
        <w:rPr>
          <w:rFonts w:ascii="Times New Roman" w:hAnsi="Times New Roman" w:cs="Times New Roman"/>
          <w:color w:val="000000" w:themeColor="text1"/>
          <w:sz w:val="22"/>
          <w:szCs w:val="22"/>
        </w:rPr>
      </w:pPr>
      <w:r w:rsidRPr="00E93DBD">
        <w:rPr>
          <w:rFonts w:ascii="Times New Roman" w:hAnsi="Times New Roman" w:cs="Times New Roman"/>
          <w:color w:val="000000" w:themeColor="text1"/>
          <w:sz w:val="22"/>
          <w:szCs w:val="22"/>
        </w:rPr>
        <w:t>на оказание услуг по обращению с твердыми коммунальными отходами</w:t>
      </w:r>
    </w:p>
    <w:p w:rsidR="00A3249D" w:rsidRPr="00E93DBD" w:rsidRDefault="00A3249D">
      <w:pPr>
        <w:pStyle w:val="ConsPlusNormal"/>
        <w:jc w:val="right"/>
        <w:outlineLvl w:val="1"/>
        <w:rPr>
          <w:rFonts w:ascii="Times New Roman" w:hAnsi="Times New Roman" w:cs="Times New Roman"/>
        </w:rPr>
      </w:pPr>
    </w:p>
    <w:p w:rsidR="00E0282E" w:rsidRPr="00E93DBD" w:rsidRDefault="00E0282E" w:rsidP="00E0282E">
      <w:pPr>
        <w:widowControl w:val="0"/>
        <w:autoSpaceDE w:val="0"/>
        <w:autoSpaceDN w:val="0"/>
        <w:adjustRightInd w:val="0"/>
        <w:spacing w:after="150"/>
        <w:jc w:val="center"/>
      </w:pPr>
      <w:r w:rsidRPr="00E93DBD">
        <w:rPr>
          <w:b/>
          <w:bCs/>
        </w:rPr>
        <w:t>ИНФОРМАЦИЯ ПО ПРЕДМЕТУ ДОГОВОРА НА ОКАЗАНИЕ УСЛУГ ПО ОБРАЩЕНИЮ С ТВЕРДЫМИ КОММУНАЛЬНЫМИ ОТХОДАМИ</w:t>
      </w:r>
    </w:p>
    <w:p w:rsidR="00A3249D" w:rsidRPr="00E93DBD" w:rsidRDefault="00A3249D">
      <w:pPr>
        <w:pStyle w:val="ConsPlusNormal"/>
        <w:jc w:val="center"/>
        <w:rPr>
          <w:rFonts w:ascii="Times New Roman" w:hAnsi="Times New Roman" w:cs="Times New Roman"/>
          <w:sz w:val="18"/>
          <w:szCs w:val="18"/>
        </w:rPr>
      </w:pPr>
    </w:p>
    <w:tbl>
      <w:tblPr>
        <w:tblW w:w="1034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62" w:type="dxa"/>
          <w:bottom w:w="102" w:type="dxa"/>
          <w:right w:w="62" w:type="dxa"/>
        </w:tblCellMar>
        <w:tblLook w:val="04A0" w:firstRow="1" w:lastRow="0" w:firstColumn="1" w:lastColumn="0" w:noHBand="0" w:noVBand="1"/>
      </w:tblPr>
      <w:tblGrid>
        <w:gridCol w:w="458"/>
        <w:gridCol w:w="1522"/>
        <w:gridCol w:w="1276"/>
        <w:gridCol w:w="1267"/>
        <w:gridCol w:w="1267"/>
        <w:gridCol w:w="1267"/>
        <w:gridCol w:w="1577"/>
        <w:gridCol w:w="1710"/>
      </w:tblGrid>
      <w:tr w:rsidR="00E0282E" w:rsidRPr="00E93DBD" w:rsidTr="00E0282E">
        <w:trPr>
          <w:trHeight w:val="1662"/>
          <w:jc w:val="center"/>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E0282E" w:rsidRPr="00E93DBD" w:rsidRDefault="00E0282E" w:rsidP="00E0282E">
            <w:pPr>
              <w:widowControl w:val="0"/>
              <w:jc w:val="center"/>
              <w:rPr>
                <w:sz w:val="20"/>
                <w:szCs w:val="20"/>
              </w:rPr>
            </w:pPr>
            <w:bookmarkStart w:id="0" w:name="P329"/>
            <w:bookmarkEnd w:id="0"/>
            <w:r w:rsidRPr="00E93DBD">
              <w:rPr>
                <w:sz w:val="20"/>
                <w:szCs w:val="20"/>
              </w:rPr>
              <w:t>N п/п</w:t>
            </w:r>
          </w:p>
        </w:tc>
        <w:tc>
          <w:tcPr>
            <w:tcW w:w="1522" w:type="dxa"/>
            <w:tcBorders>
              <w:top w:val="single" w:sz="6" w:space="0" w:color="auto"/>
              <w:left w:val="single" w:sz="6" w:space="0" w:color="auto"/>
              <w:bottom w:val="single" w:sz="6" w:space="0" w:color="auto"/>
              <w:right w:val="single" w:sz="6" w:space="0" w:color="auto"/>
            </w:tcBorders>
            <w:tcMar>
              <w:left w:w="62" w:type="dxa"/>
            </w:tcMar>
          </w:tcPr>
          <w:p w:rsidR="00E0282E" w:rsidRPr="00E93DBD" w:rsidRDefault="00E0282E" w:rsidP="00E0282E">
            <w:pPr>
              <w:widowControl w:val="0"/>
              <w:autoSpaceDE w:val="0"/>
              <w:autoSpaceDN w:val="0"/>
              <w:adjustRightInd w:val="0"/>
              <w:jc w:val="center"/>
              <w:rPr>
                <w:sz w:val="20"/>
                <w:szCs w:val="20"/>
              </w:rPr>
            </w:pPr>
            <w:r w:rsidRPr="00E93DBD">
              <w:rPr>
                <w:sz w:val="20"/>
                <w:szCs w:val="20"/>
              </w:rPr>
              <w:t>Наименование источника образования твердых коммунальных отходов</w:t>
            </w:r>
          </w:p>
          <w:p w:rsidR="00E0282E" w:rsidRPr="00E93DBD" w:rsidRDefault="00E0282E" w:rsidP="00E0282E">
            <w:pPr>
              <w:widowControl w:val="0"/>
              <w:autoSpaceDE w:val="0"/>
              <w:autoSpaceDN w:val="0"/>
              <w:adjustRightInd w:val="0"/>
              <w:jc w:val="center"/>
              <w:rPr>
                <w:sz w:val="20"/>
                <w:szCs w:val="20"/>
              </w:rPr>
            </w:pPr>
          </w:p>
          <w:p w:rsidR="00E0282E" w:rsidRPr="00E93DBD" w:rsidRDefault="00E0282E" w:rsidP="00E0282E">
            <w:pPr>
              <w:widowControl w:val="0"/>
              <w:autoSpaceDE w:val="0"/>
              <w:autoSpaceDN w:val="0"/>
              <w:adjustRightInd w:val="0"/>
              <w:jc w:val="center"/>
              <w:rPr>
                <w:sz w:val="20"/>
                <w:szCs w:val="20"/>
              </w:rPr>
            </w:pPr>
            <w:r w:rsidRPr="00E93DBD">
              <w:rPr>
                <w:sz w:val="20"/>
                <w:szCs w:val="20"/>
              </w:rPr>
              <w:t>Местонахождение источника образования твердых коммунальных отходов</w:t>
            </w:r>
          </w:p>
          <w:p w:rsidR="00E0282E" w:rsidRPr="00E93DBD" w:rsidRDefault="00E0282E" w:rsidP="00E0282E">
            <w:pPr>
              <w:widowControl w:val="0"/>
              <w:autoSpaceDE w:val="0"/>
              <w:autoSpaceDN w:val="0"/>
              <w:adjustRightInd w:val="0"/>
              <w:jc w:val="center"/>
              <w:rPr>
                <w:sz w:val="20"/>
                <w:szCs w:val="20"/>
              </w:rPr>
            </w:pPr>
            <w:r w:rsidRPr="00E93DBD">
              <w:rPr>
                <w:sz w:val="20"/>
                <w:szCs w:val="20"/>
              </w:rPr>
              <w:t>(координаты)</w:t>
            </w:r>
          </w:p>
        </w:tc>
        <w:tc>
          <w:tcPr>
            <w:tcW w:w="1276" w:type="dxa"/>
            <w:tcBorders>
              <w:top w:val="single" w:sz="6" w:space="0" w:color="auto"/>
              <w:left w:val="single" w:sz="6" w:space="0" w:color="auto"/>
              <w:bottom w:val="single" w:sz="6" w:space="0" w:color="auto"/>
              <w:right w:val="single" w:sz="6" w:space="0" w:color="auto"/>
            </w:tcBorders>
            <w:tcMar>
              <w:left w:w="62" w:type="dxa"/>
            </w:tcMar>
          </w:tcPr>
          <w:p w:rsidR="00E0282E" w:rsidRPr="00E93DBD" w:rsidRDefault="00E0282E" w:rsidP="00E0282E">
            <w:pPr>
              <w:widowControl w:val="0"/>
              <w:autoSpaceDE w:val="0"/>
              <w:autoSpaceDN w:val="0"/>
              <w:adjustRightInd w:val="0"/>
              <w:jc w:val="center"/>
              <w:rPr>
                <w:sz w:val="20"/>
                <w:szCs w:val="20"/>
              </w:rPr>
            </w:pPr>
            <w:r w:rsidRPr="00E93DBD">
              <w:rPr>
                <w:sz w:val="20"/>
                <w:szCs w:val="20"/>
              </w:rPr>
              <w:t>Наименование категории объекта Потребителя*</w:t>
            </w:r>
          </w:p>
          <w:p w:rsidR="00E0282E" w:rsidRPr="00E93DBD" w:rsidRDefault="00E0282E" w:rsidP="00E0282E">
            <w:pPr>
              <w:widowControl w:val="0"/>
              <w:autoSpaceDE w:val="0"/>
              <w:autoSpaceDN w:val="0"/>
              <w:adjustRightInd w:val="0"/>
              <w:jc w:val="center"/>
              <w:rPr>
                <w:sz w:val="20"/>
                <w:szCs w:val="20"/>
              </w:rPr>
            </w:pPr>
          </w:p>
          <w:p w:rsidR="00E0282E" w:rsidRPr="00E93DBD" w:rsidRDefault="00E0282E" w:rsidP="00E0282E">
            <w:pPr>
              <w:widowControl w:val="0"/>
              <w:autoSpaceDE w:val="0"/>
              <w:autoSpaceDN w:val="0"/>
              <w:adjustRightInd w:val="0"/>
              <w:jc w:val="center"/>
              <w:rPr>
                <w:sz w:val="20"/>
                <w:szCs w:val="20"/>
              </w:rPr>
            </w:pPr>
          </w:p>
          <w:p w:rsidR="00E0282E" w:rsidRPr="00E93DBD" w:rsidRDefault="00E0282E" w:rsidP="00E0282E">
            <w:pPr>
              <w:widowControl w:val="0"/>
              <w:autoSpaceDE w:val="0"/>
              <w:autoSpaceDN w:val="0"/>
              <w:adjustRightInd w:val="0"/>
              <w:jc w:val="center"/>
              <w:rPr>
                <w:sz w:val="20"/>
                <w:szCs w:val="20"/>
              </w:rPr>
            </w:pPr>
            <w:r w:rsidRPr="00E93DBD">
              <w:rPr>
                <w:sz w:val="20"/>
                <w:szCs w:val="20"/>
              </w:rPr>
              <w:t>Наименова-ние и количество расчетных единиц для определения норматива накопления ТКО</w:t>
            </w:r>
          </w:p>
        </w:tc>
        <w:tc>
          <w:tcPr>
            <w:tcW w:w="1267" w:type="dxa"/>
            <w:tcBorders>
              <w:top w:val="single" w:sz="6" w:space="0" w:color="auto"/>
              <w:left w:val="single" w:sz="6" w:space="0" w:color="auto"/>
              <w:bottom w:val="single" w:sz="6" w:space="0" w:color="auto"/>
              <w:right w:val="single" w:sz="6" w:space="0" w:color="auto"/>
            </w:tcBorders>
          </w:tcPr>
          <w:p w:rsidR="00E0282E" w:rsidRPr="00E93DBD" w:rsidRDefault="00E0282E" w:rsidP="00E0282E">
            <w:pPr>
              <w:widowControl w:val="0"/>
              <w:autoSpaceDE w:val="0"/>
              <w:autoSpaceDN w:val="0"/>
              <w:adjustRightInd w:val="0"/>
              <w:jc w:val="center"/>
              <w:rPr>
                <w:sz w:val="20"/>
                <w:szCs w:val="20"/>
              </w:rPr>
            </w:pPr>
            <w:r w:rsidRPr="00E93DBD">
              <w:rPr>
                <w:sz w:val="20"/>
                <w:szCs w:val="20"/>
              </w:rPr>
              <w:t>Количество принимае-мых твердых коммуналь-ных отходов (куб. метров или тонн)</w:t>
            </w:r>
          </w:p>
        </w:tc>
        <w:tc>
          <w:tcPr>
            <w:tcW w:w="1267" w:type="dxa"/>
            <w:tcBorders>
              <w:top w:val="single" w:sz="6" w:space="0" w:color="auto"/>
              <w:left w:val="single" w:sz="6" w:space="0" w:color="auto"/>
              <w:bottom w:val="single" w:sz="6" w:space="0" w:color="auto"/>
              <w:right w:val="single" w:sz="6" w:space="0" w:color="auto"/>
            </w:tcBorders>
          </w:tcPr>
          <w:p w:rsidR="00E0282E" w:rsidRPr="00E93DBD" w:rsidRDefault="00E0282E" w:rsidP="00E0282E">
            <w:pPr>
              <w:widowControl w:val="0"/>
              <w:autoSpaceDE w:val="0"/>
              <w:autoSpaceDN w:val="0"/>
              <w:adjustRightInd w:val="0"/>
              <w:jc w:val="center"/>
              <w:rPr>
                <w:sz w:val="20"/>
                <w:szCs w:val="20"/>
              </w:rPr>
            </w:pPr>
            <w:r w:rsidRPr="00E93DBD">
              <w:rPr>
                <w:sz w:val="20"/>
                <w:szCs w:val="20"/>
              </w:rPr>
              <w:t>Место (площадка) накопления или место погрузки твердых коммунальных отходов</w:t>
            </w:r>
          </w:p>
        </w:tc>
        <w:tc>
          <w:tcPr>
            <w:tcW w:w="1267" w:type="dxa"/>
            <w:tcBorders>
              <w:top w:val="single" w:sz="6" w:space="0" w:color="auto"/>
              <w:left w:val="single" w:sz="6" w:space="0" w:color="auto"/>
              <w:bottom w:val="single" w:sz="6" w:space="0" w:color="auto"/>
              <w:right w:val="single" w:sz="6" w:space="0" w:color="auto"/>
            </w:tcBorders>
          </w:tcPr>
          <w:p w:rsidR="00E0282E" w:rsidRPr="00E93DBD" w:rsidRDefault="00E0282E" w:rsidP="00E0282E">
            <w:pPr>
              <w:widowControl w:val="0"/>
              <w:autoSpaceDE w:val="0"/>
              <w:autoSpaceDN w:val="0"/>
              <w:adjustRightInd w:val="0"/>
              <w:jc w:val="center"/>
              <w:rPr>
                <w:sz w:val="20"/>
                <w:szCs w:val="20"/>
              </w:rPr>
            </w:pPr>
            <w:r w:rsidRPr="00E93DBD">
              <w:rPr>
                <w:sz w:val="20"/>
                <w:szCs w:val="20"/>
              </w:rPr>
              <w:t>Место (площадка) накопления или место погрузки крупногабаритных отходов (при наличии)</w:t>
            </w:r>
          </w:p>
        </w:tc>
        <w:tc>
          <w:tcPr>
            <w:tcW w:w="1577" w:type="dxa"/>
            <w:tcBorders>
              <w:top w:val="single" w:sz="6" w:space="0" w:color="auto"/>
              <w:left w:val="single" w:sz="6" w:space="0" w:color="auto"/>
              <w:bottom w:val="single" w:sz="6" w:space="0" w:color="auto"/>
              <w:right w:val="single" w:sz="6" w:space="0" w:color="auto"/>
            </w:tcBorders>
            <w:tcMar>
              <w:left w:w="62" w:type="dxa"/>
            </w:tcMar>
          </w:tcPr>
          <w:p w:rsidR="00E0282E" w:rsidRPr="00E93DBD" w:rsidRDefault="00E0282E" w:rsidP="00E0282E">
            <w:pPr>
              <w:widowControl w:val="0"/>
              <w:autoSpaceDE w:val="0"/>
              <w:autoSpaceDN w:val="0"/>
              <w:adjustRightInd w:val="0"/>
              <w:jc w:val="center"/>
              <w:rPr>
                <w:sz w:val="20"/>
                <w:szCs w:val="20"/>
              </w:rPr>
            </w:pPr>
            <w:r w:rsidRPr="00E93DBD">
              <w:rPr>
                <w:sz w:val="20"/>
                <w:szCs w:val="20"/>
              </w:rPr>
              <w:t>График вывоза твердых коммунальных отходов</w:t>
            </w:r>
          </w:p>
        </w:tc>
        <w:tc>
          <w:tcPr>
            <w:tcW w:w="1710" w:type="dxa"/>
            <w:tcBorders>
              <w:top w:val="single" w:sz="6" w:space="0" w:color="auto"/>
              <w:left w:val="single" w:sz="6" w:space="0" w:color="auto"/>
              <w:bottom w:val="single" w:sz="6" w:space="0" w:color="auto"/>
              <w:right w:val="single" w:sz="6" w:space="0" w:color="auto"/>
            </w:tcBorders>
          </w:tcPr>
          <w:p w:rsidR="00E0282E" w:rsidRPr="00E93DBD" w:rsidRDefault="00E0282E" w:rsidP="00E0282E">
            <w:pPr>
              <w:widowControl w:val="0"/>
              <w:autoSpaceDE w:val="0"/>
              <w:autoSpaceDN w:val="0"/>
              <w:adjustRightInd w:val="0"/>
              <w:jc w:val="center"/>
              <w:rPr>
                <w:sz w:val="20"/>
                <w:szCs w:val="20"/>
              </w:rPr>
            </w:pPr>
            <w:r w:rsidRPr="00E93DBD">
              <w:rPr>
                <w:sz w:val="20"/>
                <w:szCs w:val="20"/>
              </w:rPr>
              <w:t>Способ складирования твердых коммунальных отходов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E0282E" w:rsidRPr="00E93DBD" w:rsidTr="00E0282E">
        <w:trPr>
          <w:trHeight w:val="3188"/>
          <w:jc w:val="center"/>
        </w:trPr>
        <w:tc>
          <w:tcPr>
            <w:tcW w:w="458" w:type="dxa"/>
            <w:tcBorders>
              <w:top w:val="single" w:sz="4" w:space="0" w:color="00000A"/>
              <w:left w:val="single" w:sz="4" w:space="0" w:color="00000A"/>
              <w:right w:val="single" w:sz="4" w:space="0" w:color="00000A"/>
            </w:tcBorders>
            <w:shd w:val="clear" w:color="auto" w:fill="auto"/>
            <w:tcMar>
              <w:left w:w="62" w:type="dxa"/>
            </w:tcMar>
          </w:tcPr>
          <w:p w:rsidR="00E0282E" w:rsidRPr="00E93DBD" w:rsidRDefault="00E0282E" w:rsidP="00E0282E">
            <w:pPr>
              <w:widowControl w:val="0"/>
              <w:jc w:val="center"/>
              <w:rPr>
                <w:sz w:val="20"/>
                <w:szCs w:val="20"/>
              </w:rPr>
            </w:pPr>
          </w:p>
        </w:tc>
        <w:tc>
          <w:tcPr>
            <w:tcW w:w="1522" w:type="dxa"/>
            <w:tcBorders>
              <w:top w:val="single" w:sz="4" w:space="0" w:color="00000A"/>
              <w:left w:val="single" w:sz="4" w:space="0" w:color="00000A"/>
              <w:right w:val="single" w:sz="4" w:space="0" w:color="00000A"/>
            </w:tcBorders>
            <w:shd w:val="clear" w:color="auto" w:fill="auto"/>
            <w:tcMar>
              <w:left w:w="62" w:type="dxa"/>
            </w:tcMar>
          </w:tcPr>
          <w:p w:rsidR="00E0282E" w:rsidRPr="00E93DBD" w:rsidRDefault="00E0282E" w:rsidP="00E0282E">
            <w:pPr>
              <w:widowControl w:val="0"/>
              <w:jc w:val="center"/>
              <w:rPr>
                <w:sz w:val="20"/>
                <w:szCs w:val="20"/>
              </w:rPr>
            </w:pPr>
          </w:p>
        </w:tc>
        <w:tc>
          <w:tcPr>
            <w:tcW w:w="1276" w:type="dxa"/>
            <w:tcBorders>
              <w:top w:val="single" w:sz="4" w:space="0" w:color="00000A"/>
              <w:left w:val="single" w:sz="4" w:space="0" w:color="00000A"/>
              <w:right w:val="single" w:sz="4" w:space="0" w:color="00000A"/>
            </w:tcBorders>
            <w:shd w:val="clear" w:color="auto" w:fill="auto"/>
            <w:tcMar>
              <w:left w:w="62" w:type="dxa"/>
            </w:tcMar>
          </w:tcPr>
          <w:p w:rsidR="00E0282E" w:rsidRPr="00E93DBD" w:rsidRDefault="00E0282E" w:rsidP="00E0282E">
            <w:pPr>
              <w:widowControl w:val="0"/>
              <w:jc w:val="center"/>
              <w:rPr>
                <w:sz w:val="20"/>
                <w:szCs w:val="20"/>
              </w:rPr>
            </w:pPr>
          </w:p>
        </w:tc>
        <w:tc>
          <w:tcPr>
            <w:tcW w:w="1267" w:type="dxa"/>
            <w:tcBorders>
              <w:top w:val="single" w:sz="4" w:space="0" w:color="00000A"/>
              <w:left w:val="single" w:sz="4" w:space="0" w:color="00000A"/>
              <w:right w:val="single" w:sz="4" w:space="0" w:color="00000A"/>
            </w:tcBorders>
          </w:tcPr>
          <w:p w:rsidR="00E0282E" w:rsidRPr="00E93DBD" w:rsidRDefault="00E0282E" w:rsidP="00E0282E">
            <w:pPr>
              <w:widowControl w:val="0"/>
              <w:jc w:val="center"/>
              <w:rPr>
                <w:sz w:val="20"/>
                <w:szCs w:val="20"/>
              </w:rPr>
            </w:pPr>
          </w:p>
        </w:tc>
        <w:tc>
          <w:tcPr>
            <w:tcW w:w="1267" w:type="dxa"/>
            <w:tcBorders>
              <w:top w:val="single" w:sz="4" w:space="0" w:color="00000A"/>
              <w:left w:val="single" w:sz="4" w:space="0" w:color="00000A"/>
              <w:right w:val="single" w:sz="4" w:space="0" w:color="00000A"/>
            </w:tcBorders>
          </w:tcPr>
          <w:p w:rsidR="00E0282E" w:rsidRPr="00E93DBD" w:rsidRDefault="00E0282E" w:rsidP="00E0282E">
            <w:pPr>
              <w:widowControl w:val="0"/>
              <w:jc w:val="center"/>
              <w:rPr>
                <w:sz w:val="20"/>
                <w:szCs w:val="20"/>
              </w:rPr>
            </w:pPr>
          </w:p>
        </w:tc>
        <w:tc>
          <w:tcPr>
            <w:tcW w:w="1267" w:type="dxa"/>
            <w:tcBorders>
              <w:top w:val="single" w:sz="4" w:space="0" w:color="00000A"/>
              <w:left w:val="single" w:sz="4" w:space="0" w:color="00000A"/>
              <w:right w:val="single" w:sz="4" w:space="0" w:color="00000A"/>
            </w:tcBorders>
          </w:tcPr>
          <w:p w:rsidR="00E0282E" w:rsidRPr="00E93DBD" w:rsidRDefault="007229BC" w:rsidP="00E0282E">
            <w:pPr>
              <w:widowControl w:val="0"/>
              <w:jc w:val="center"/>
              <w:rPr>
                <w:sz w:val="20"/>
                <w:szCs w:val="20"/>
              </w:rPr>
            </w:pPr>
            <w:r w:rsidRPr="00E93DBD">
              <w:rPr>
                <w:sz w:val="20"/>
                <w:szCs w:val="20"/>
              </w:rPr>
              <w:t>_______</w:t>
            </w:r>
          </w:p>
        </w:tc>
        <w:tc>
          <w:tcPr>
            <w:tcW w:w="1577" w:type="dxa"/>
            <w:tcBorders>
              <w:top w:val="single" w:sz="4" w:space="0" w:color="00000A"/>
              <w:left w:val="single" w:sz="4" w:space="0" w:color="00000A"/>
              <w:right w:val="single" w:sz="4" w:space="0" w:color="00000A"/>
            </w:tcBorders>
            <w:shd w:val="clear" w:color="auto" w:fill="auto"/>
            <w:tcMar>
              <w:left w:w="62" w:type="dxa"/>
            </w:tcMar>
          </w:tcPr>
          <w:p w:rsidR="00E0282E" w:rsidRPr="00E93DBD" w:rsidRDefault="00E0282E" w:rsidP="00E0282E">
            <w:pPr>
              <w:widowControl w:val="0"/>
              <w:jc w:val="center"/>
              <w:rPr>
                <w:sz w:val="20"/>
                <w:szCs w:val="20"/>
              </w:rPr>
            </w:pPr>
          </w:p>
        </w:tc>
        <w:tc>
          <w:tcPr>
            <w:tcW w:w="1710" w:type="dxa"/>
            <w:tcBorders>
              <w:top w:val="single" w:sz="4" w:space="0" w:color="00000A"/>
              <w:left w:val="single" w:sz="4" w:space="0" w:color="00000A"/>
              <w:right w:val="single" w:sz="4" w:space="0" w:color="00000A"/>
            </w:tcBorders>
          </w:tcPr>
          <w:p w:rsidR="00E0282E" w:rsidRPr="00E93DBD" w:rsidRDefault="00273B2A" w:rsidP="00E0282E">
            <w:pPr>
              <w:widowControl w:val="0"/>
              <w:jc w:val="center"/>
              <w:rPr>
                <w:sz w:val="20"/>
                <w:szCs w:val="20"/>
              </w:rPr>
            </w:pPr>
            <w:r w:rsidRPr="00E93DBD">
              <w:rPr>
                <w:sz w:val="20"/>
                <w:szCs w:val="20"/>
              </w:rPr>
              <w:t>в контейнеры и (или) бункеры, расположенные на контейнерной площадке</w:t>
            </w:r>
          </w:p>
        </w:tc>
      </w:tr>
    </w:tbl>
    <w:p w:rsidR="00D4519A" w:rsidRPr="00E93DBD" w:rsidRDefault="00D4519A" w:rsidP="00D4519A">
      <w:pPr>
        <w:ind w:left="95" w:right="-142"/>
      </w:pPr>
      <w:r w:rsidRPr="00E93DBD">
        <w:t xml:space="preserve">* </w:t>
      </w:r>
      <w:r w:rsidRPr="00E93DBD">
        <w:rPr>
          <w:sz w:val="20"/>
        </w:rPr>
        <w:t>В соответствии с постановлением правительства Нижегородской области от 26.12.2018г. №905</w:t>
      </w:r>
      <w:r w:rsidRPr="00E93DBD">
        <w:t xml:space="preserve"> </w:t>
      </w:r>
    </w:p>
    <w:p w:rsidR="00E0282E" w:rsidRPr="00E93DBD" w:rsidRDefault="00D4519A" w:rsidP="00D4519A">
      <w:pPr>
        <w:ind w:left="95"/>
        <w:rPr>
          <w:sz w:val="20"/>
        </w:rPr>
      </w:pPr>
      <w:r w:rsidRPr="00E93DBD">
        <w:t xml:space="preserve">** </w:t>
      </w:r>
      <w:r w:rsidRPr="00E93DBD">
        <w:rPr>
          <w:sz w:val="20"/>
        </w:rPr>
        <w:t>Периодичность вывоза твердых коммунальных отходов устанавливается в соответствии с действующим законодательством РФ</w:t>
      </w:r>
    </w:p>
    <w:tbl>
      <w:tblPr>
        <w:tblW w:w="4671" w:type="pct"/>
        <w:tblInd w:w="562" w:type="dxa"/>
        <w:tblCellMar>
          <w:left w:w="0" w:type="dxa"/>
          <w:right w:w="0" w:type="dxa"/>
        </w:tblCellMar>
        <w:tblLook w:val="01E0" w:firstRow="1" w:lastRow="1" w:firstColumn="1" w:lastColumn="1" w:noHBand="0" w:noVBand="0"/>
      </w:tblPr>
      <w:tblGrid>
        <w:gridCol w:w="5047"/>
        <w:gridCol w:w="4875"/>
      </w:tblGrid>
      <w:tr w:rsidR="000B21DB" w:rsidRPr="00E93DBD" w:rsidTr="000B21DB">
        <w:trPr>
          <w:trHeight w:val="372"/>
        </w:trPr>
        <w:tc>
          <w:tcPr>
            <w:tcW w:w="5047" w:type="dxa"/>
            <w:tcBorders>
              <w:top w:val="single" w:sz="4" w:space="0" w:color="auto"/>
              <w:left w:val="single" w:sz="4" w:space="0" w:color="auto"/>
              <w:bottom w:val="single" w:sz="4" w:space="0" w:color="auto"/>
              <w:right w:val="single" w:sz="4" w:space="0" w:color="auto"/>
            </w:tcBorders>
          </w:tcPr>
          <w:p w:rsidR="000B21DB" w:rsidRPr="00E93DBD" w:rsidRDefault="000B21DB" w:rsidP="000B21DB">
            <w:pPr>
              <w:jc w:val="center"/>
              <w:rPr>
                <w:sz w:val="22"/>
                <w:lang w:eastAsia="en-US"/>
              </w:rPr>
            </w:pPr>
            <w:r w:rsidRPr="00E93DBD">
              <w:rPr>
                <w:sz w:val="22"/>
                <w:szCs w:val="22"/>
                <w:lang w:eastAsia="en-US"/>
              </w:rPr>
              <w:t>Региональный оператор</w:t>
            </w:r>
          </w:p>
        </w:tc>
        <w:tc>
          <w:tcPr>
            <w:tcW w:w="4875" w:type="dxa"/>
            <w:tcBorders>
              <w:top w:val="single" w:sz="4" w:space="0" w:color="auto"/>
              <w:left w:val="single" w:sz="4" w:space="0" w:color="auto"/>
              <w:bottom w:val="single" w:sz="4" w:space="0" w:color="auto"/>
              <w:right w:val="single" w:sz="4" w:space="0" w:color="auto"/>
            </w:tcBorders>
          </w:tcPr>
          <w:p w:rsidR="000B21DB" w:rsidRPr="00E93DBD" w:rsidRDefault="000B21DB" w:rsidP="000B21DB">
            <w:pPr>
              <w:jc w:val="center"/>
              <w:rPr>
                <w:sz w:val="22"/>
                <w:lang w:eastAsia="en-US"/>
              </w:rPr>
            </w:pPr>
            <w:r w:rsidRPr="00E93DBD">
              <w:rPr>
                <w:sz w:val="22"/>
                <w:szCs w:val="22"/>
                <w:lang w:eastAsia="en-US"/>
              </w:rPr>
              <w:t>Потребитель (уполномоченная организация)</w:t>
            </w:r>
          </w:p>
        </w:tc>
      </w:tr>
      <w:tr w:rsidR="000B21DB" w:rsidRPr="00E93DBD" w:rsidTr="000B21DB">
        <w:trPr>
          <w:trHeight w:val="130"/>
        </w:trPr>
        <w:tc>
          <w:tcPr>
            <w:tcW w:w="5047" w:type="dxa"/>
            <w:tcBorders>
              <w:top w:val="single" w:sz="4" w:space="0" w:color="auto"/>
              <w:left w:val="single" w:sz="4" w:space="0" w:color="auto"/>
              <w:bottom w:val="single" w:sz="4" w:space="0" w:color="auto"/>
              <w:right w:val="single" w:sz="4" w:space="0" w:color="auto"/>
            </w:tcBorders>
          </w:tcPr>
          <w:p w:rsidR="00E93DBD" w:rsidRPr="00E93DBD" w:rsidRDefault="00E93DBD" w:rsidP="00E93DBD">
            <w:pPr>
              <w:jc w:val="center"/>
              <w:rPr>
                <w:b/>
                <w:sz w:val="22"/>
                <w:szCs w:val="22"/>
                <w:lang w:eastAsia="en-US"/>
              </w:rPr>
            </w:pPr>
            <w:r w:rsidRPr="00E93DBD">
              <w:rPr>
                <w:b/>
                <w:sz w:val="22"/>
                <w:szCs w:val="22"/>
                <w:lang w:eastAsia="en-US"/>
              </w:rPr>
              <w:t>Общество с ограниченной ответственностью «МСК-НТ»</w:t>
            </w:r>
          </w:p>
          <w:p w:rsidR="000B21DB" w:rsidRPr="00E93DBD" w:rsidRDefault="000B21DB" w:rsidP="000B21DB">
            <w:pPr>
              <w:rPr>
                <w:sz w:val="22"/>
                <w:szCs w:val="22"/>
                <w:lang w:eastAsia="en-US"/>
              </w:rPr>
            </w:pPr>
            <w:r w:rsidRPr="00E93DBD">
              <w:rPr>
                <w:sz w:val="22"/>
                <w:szCs w:val="22"/>
                <w:lang w:eastAsia="en-US"/>
              </w:rPr>
              <w:t>Руководитель сектора по работе с договорами</w:t>
            </w:r>
          </w:p>
          <w:p w:rsidR="000B21DB" w:rsidRPr="00E93DBD" w:rsidRDefault="000B21DB" w:rsidP="000B21DB">
            <w:pPr>
              <w:jc w:val="center"/>
              <w:rPr>
                <w:sz w:val="22"/>
                <w:szCs w:val="22"/>
                <w:lang w:eastAsia="en-US"/>
              </w:rPr>
            </w:pPr>
          </w:p>
          <w:p w:rsidR="000B21DB" w:rsidRPr="00E93DBD" w:rsidRDefault="000B21DB" w:rsidP="000B21DB">
            <w:pPr>
              <w:rPr>
                <w:sz w:val="22"/>
                <w:szCs w:val="22"/>
                <w:lang w:eastAsia="en-US"/>
              </w:rPr>
            </w:pPr>
            <w:r w:rsidRPr="00E93DBD">
              <w:rPr>
                <w:sz w:val="22"/>
                <w:szCs w:val="22"/>
                <w:lang w:eastAsia="en-US"/>
              </w:rPr>
              <w:t xml:space="preserve">            ____________________ /В.В. Дмитриева/</w:t>
            </w:r>
          </w:p>
          <w:p w:rsidR="000B21DB" w:rsidRPr="00E93DBD" w:rsidRDefault="000B21DB" w:rsidP="000B21DB">
            <w:pPr>
              <w:rPr>
                <w:sz w:val="22"/>
                <w:szCs w:val="22"/>
                <w:lang w:eastAsia="en-US"/>
              </w:rPr>
            </w:pPr>
            <w:r w:rsidRPr="00E93DBD">
              <w:rPr>
                <w:sz w:val="22"/>
                <w:szCs w:val="22"/>
                <w:lang w:eastAsia="en-US"/>
              </w:rPr>
              <w:t>м.п.</w:t>
            </w:r>
          </w:p>
          <w:p w:rsidR="000B21DB" w:rsidRPr="00E93DBD" w:rsidRDefault="000B21DB" w:rsidP="000B21DB">
            <w:pPr>
              <w:jc w:val="center"/>
              <w:rPr>
                <w:sz w:val="22"/>
                <w:szCs w:val="22"/>
                <w:lang w:eastAsia="en-US"/>
              </w:rPr>
            </w:pPr>
            <w:r w:rsidRPr="00E93DBD">
              <w:rPr>
                <w:sz w:val="22"/>
                <w:szCs w:val="22"/>
                <w:lang w:eastAsia="en-US"/>
              </w:rPr>
              <w:t>«___» ________________ 2025 г.</w:t>
            </w:r>
          </w:p>
          <w:p w:rsidR="000B21DB" w:rsidRPr="00E93DBD" w:rsidRDefault="000B21DB" w:rsidP="000B21DB">
            <w:pPr>
              <w:jc w:val="center"/>
              <w:rPr>
                <w:sz w:val="22"/>
                <w:lang w:eastAsia="en-US"/>
              </w:rPr>
            </w:pPr>
          </w:p>
        </w:tc>
        <w:tc>
          <w:tcPr>
            <w:tcW w:w="4875" w:type="dxa"/>
            <w:tcBorders>
              <w:top w:val="single" w:sz="4" w:space="0" w:color="auto"/>
              <w:left w:val="single" w:sz="4" w:space="0" w:color="auto"/>
              <w:bottom w:val="single" w:sz="4" w:space="0" w:color="auto"/>
              <w:right w:val="single" w:sz="4" w:space="0" w:color="auto"/>
            </w:tcBorders>
          </w:tcPr>
          <w:p w:rsidR="000B21DB" w:rsidRPr="00E93DBD" w:rsidRDefault="000B21DB" w:rsidP="000B21DB">
            <w:pPr>
              <w:jc w:val="center"/>
              <w:rPr>
                <w:sz w:val="22"/>
                <w:lang w:eastAsia="en-US"/>
              </w:rPr>
            </w:pPr>
          </w:p>
        </w:tc>
      </w:tr>
      <w:tr w:rsidR="000B21DB" w:rsidRPr="00E93DBD" w:rsidTr="000B21DB">
        <w:trPr>
          <w:trHeight w:val="155"/>
        </w:trPr>
        <w:tc>
          <w:tcPr>
            <w:tcW w:w="5047" w:type="dxa"/>
            <w:shd w:val="clear" w:color="auto" w:fill="auto"/>
          </w:tcPr>
          <w:p w:rsidR="000B21DB" w:rsidRPr="00E93DBD" w:rsidRDefault="000B21DB" w:rsidP="000B21DB">
            <w:pPr>
              <w:tabs>
                <w:tab w:val="left" w:pos="4417"/>
              </w:tabs>
              <w:rPr>
                <w:i/>
                <w:sz w:val="16"/>
                <w:szCs w:val="16"/>
              </w:rPr>
            </w:pPr>
            <w:r w:rsidRPr="00E93DBD">
              <w:rPr>
                <w:i/>
                <w:sz w:val="16"/>
                <w:szCs w:val="16"/>
              </w:rPr>
              <w:t xml:space="preserve">Специалист по работе с договорами </w:t>
            </w:r>
          </w:p>
          <w:p w:rsidR="000B21DB" w:rsidRPr="00E93DBD" w:rsidRDefault="000B21DB" w:rsidP="000B21DB">
            <w:pPr>
              <w:tabs>
                <w:tab w:val="left" w:pos="4417"/>
              </w:tabs>
              <w:rPr>
                <w:i/>
                <w:sz w:val="22"/>
              </w:rPr>
            </w:pPr>
            <w:r w:rsidRPr="00E93DBD">
              <w:rPr>
                <w:i/>
                <w:sz w:val="16"/>
                <w:szCs w:val="16"/>
              </w:rPr>
              <w:t>Телефон 8 (831) 265-31-22, доб.</w:t>
            </w:r>
          </w:p>
        </w:tc>
        <w:tc>
          <w:tcPr>
            <w:tcW w:w="4875" w:type="dxa"/>
            <w:shd w:val="clear" w:color="auto" w:fill="auto"/>
          </w:tcPr>
          <w:p w:rsidR="000B21DB" w:rsidRPr="00E93DBD" w:rsidRDefault="000B21DB" w:rsidP="000B21DB">
            <w:pPr>
              <w:widowControl w:val="0"/>
              <w:ind w:left="142"/>
              <w:jc w:val="center"/>
              <w:rPr>
                <w:b/>
                <w:sz w:val="22"/>
                <w:szCs w:val="22"/>
                <w:lang w:eastAsia="en-US"/>
              </w:rPr>
            </w:pPr>
          </w:p>
        </w:tc>
      </w:tr>
    </w:tbl>
    <w:p w:rsidR="00E0282E" w:rsidRPr="00E93DBD" w:rsidRDefault="00E0282E" w:rsidP="00D4519A">
      <w:pPr>
        <w:ind w:left="95"/>
        <w:rPr>
          <w:sz w:val="20"/>
        </w:rPr>
      </w:pPr>
    </w:p>
    <w:p w:rsidR="00E0282E" w:rsidRPr="00E93DBD" w:rsidRDefault="00E0282E" w:rsidP="00D4519A">
      <w:pPr>
        <w:ind w:left="95"/>
      </w:pPr>
    </w:p>
    <w:p w:rsidR="00D4519A" w:rsidRPr="00E93DBD" w:rsidRDefault="00D4519A" w:rsidP="005B5DCE">
      <w:pPr>
        <w:pStyle w:val="ConsPlusNormal"/>
        <w:jc w:val="center"/>
        <w:outlineLvl w:val="2"/>
        <w:rPr>
          <w:rFonts w:ascii="Times New Roman" w:hAnsi="Times New Roman" w:cs="Times New Roman"/>
          <w:b/>
          <w:sz w:val="22"/>
          <w:szCs w:val="22"/>
        </w:rPr>
      </w:pPr>
    </w:p>
    <w:p w:rsidR="00E0282E" w:rsidRPr="00E93DBD" w:rsidRDefault="00E0282E" w:rsidP="005B5DCE">
      <w:pPr>
        <w:pStyle w:val="ConsPlusNormal"/>
        <w:jc w:val="center"/>
        <w:outlineLvl w:val="2"/>
        <w:rPr>
          <w:rFonts w:ascii="Times New Roman" w:hAnsi="Times New Roman" w:cs="Times New Roman"/>
          <w:b/>
          <w:color w:val="FF0000"/>
          <w:sz w:val="22"/>
          <w:szCs w:val="22"/>
        </w:rPr>
      </w:pPr>
    </w:p>
    <w:p w:rsidR="00E0282E" w:rsidRPr="00E93DBD" w:rsidRDefault="00E0282E" w:rsidP="005B5DCE">
      <w:pPr>
        <w:pStyle w:val="ConsPlusNormal"/>
        <w:jc w:val="center"/>
        <w:outlineLvl w:val="2"/>
        <w:rPr>
          <w:rFonts w:ascii="Times New Roman" w:hAnsi="Times New Roman" w:cs="Times New Roman"/>
          <w:b/>
          <w:sz w:val="22"/>
          <w:szCs w:val="22"/>
        </w:rPr>
      </w:pPr>
    </w:p>
    <w:p w:rsidR="003C2C7E" w:rsidRPr="00E93DBD" w:rsidRDefault="003C2C7E" w:rsidP="003C2C7E">
      <w:pPr>
        <w:widowControl w:val="0"/>
        <w:jc w:val="center"/>
        <w:outlineLvl w:val="2"/>
        <w:rPr>
          <w:b/>
          <w:sz w:val="22"/>
          <w:szCs w:val="22"/>
        </w:rPr>
      </w:pPr>
      <w:r w:rsidRPr="00E93DBD">
        <w:rPr>
          <w:b/>
          <w:sz w:val="22"/>
          <w:szCs w:val="22"/>
        </w:rPr>
        <w:t>Виды твердых коммунальных отходов, передаваемых по договору</w:t>
      </w:r>
    </w:p>
    <w:p w:rsidR="003C2C7E" w:rsidRPr="00E93DBD" w:rsidRDefault="003C2C7E" w:rsidP="003C2C7E">
      <w:pPr>
        <w:widowControl w:val="0"/>
        <w:jc w:val="center"/>
        <w:outlineLvl w:val="2"/>
        <w:rPr>
          <w:b/>
          <w:sz w:val="22"/>
          <w:szCs w:val="22"/>
        </w:rPr>
      </w:pPr>
    </w:p>
    <w:p w:rsidR="003C2C7E" w:rsidRPr="00E93DBD" w:rsidRDefault="003C2C7E" w:rsidP="003C2C7E">
      <w:pPr>
        <w:widowControl w:val="0"/>
        <w:outlineLvl w:val="2"/>
        <w:rPr>
          <w:b/>
          <w:sz w:val="22"/>
          <w:szCs w:val="22"/>
        </w:rPr>
      </w:pPr>
    </w:p>
    <w:tbl>
      <w:tblPr>
        <w:tblW w:w="106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62" w:type="dxa"/>
          <w:bottom w:w="102" w:type="dxa"/>
          <w:right w:w="62" w:type="dxa"/>
        </w:tblCellMar>
        <w:tblLook w:val="04A0" w:firstRow="1" w:lastRow="0" w:firstColumn="1" w:lastColumn="0" w:noHBand="0" w:noVBand="1"/>
      </w:tblPr>
      <w:tblGrid>
        <w:gridCol w:w="458"/>
        <w:gridCol w:w="5774"/>
        <w:gridCol w:w="4394"/>
      </w:tblGrid>
      <w:tr w:rsidR="003C2C7E" w:rsidRPr="00E93DBD" w:rsidTr="00636D3B">
        <w:trPr>
          <w:trHeight w:val="1662"/>
        </w:trPr>
        <w:tc>
          <w:tcPr>
            <w:tcW w:w="458" w:type="dxa"/>
            <w:tcBorders>
              <w:top w:val="single" w:sz="4" w:space="0" w:color="00000A"/>
              <w:left w:val="single" w:sz="4" w:space="0" w:color="00000A"/>
              <w:bottom w:val="single" w:sz="4" w:space="0" w:color="00000A"/>
              <w:right w:val="single" w:sz="4" w:space="0" w:color="00000A"/>
            </w:tcBorders>
            <w:hideMark/>
          </w:tcPr>
          <w:p w:rsidR="003C2C7E" w:rsidRPr="00E93DBD" w:rsidRDefault="003C2C7E" w:rsidP="00636D3B">
            <w:pPr>
              <w:widowControl w:val="0"/>
              <w:jc w:val="center"/>
              <w:rPr>
                <w:sz w:val="22"/>
                <w:szCs w:val="22"/>
              </w:rPr>
            </w:pPr>
            <w:r w:rsidRPr="00E93DBD">
              <w:rPr>
                <w:sz w:val="22"/>
                <w:szCs w:val="22"/>
              </w:rPr>
              <w:t>N п/п</w:t>
            </w:r>
          </w:p>
        </w:tc>
        <w:tc>
          <w:tcPr>
            <w:tcW w:w="5774" w:type="dxa"/>
            <w:tcBorders>
              <w:top w:val="single" w:sz="4" w:space="0" w:color="00000A"/>
              <w:left w:val="single" w:sz="4" w:space="0" w:color="00000A"/>
              <w:bottom w:val="single" w:sz="4" w:space="0" w:color="00000A"/>
              <w:right w:val="single" w:sz="4" w:space="0" w:color="00000A"/>
            </w:tcBorders>
            <w:hideMark/>
          </w:tcPr>
          <w:p w:rsidR="003C2C7E" w:rsidRPr="00E93DBD" w:rsidRDefault="003C2C7E" w:rsidP="00636D3B">
            <w:pPr>
              <w:widowControl w:val="0"/>
              <w:jc w:val="center"/>
              <w:rPr>
                <w:sz w:val="22"/>
                <w:szCs w:val="22"/>
              </w:rPr>
            </w:pPr>
            <w:r w:rsidRPr="00E93DBD">
              <w:rPr>
                <w:sz w:val="22"/>
                <w:szCs w:val="22"/>
              </w:rPr>
              <w:t>Наименование отхода</w:t>
            </w:r>
          </w:p>
        </w:tc>
        <w:tc>
          <w:tcPr>
            <w:tcW w:w="4394" w:type="dxa"/>
            <w:tcBorders>
              <w:top w:val="single" w:sz="4" w:space="0" w:color="00000A"/>
              <w:left w:val="single" w:sz="4" w:space="0" w:color="00000A"/>
              <w:bottom w:val="single" w:sz="4" w:space="0" w:color="00000A"/>
              <w:right w:val="single" w:sz="4" w:space="0" w:color="00000A"/>
            </w:tcBorders>
            <w:hideMark/>
          </w:tcPr>
          <w:p w:rsidR="003C2C7E" w:rsidRPr="00E93DBD" w:rsidRDefault="003C2C7E" w:rsidP="00636D3B">
            <w:pPr>
              <w:widowControl w:val="0"/>
              <w:jc w:val="center"/>
              <w:rPr>
                <w:sz w:val="22"/>
                <w:szCs w:val="22"/>
              </w:rPr>
            </w:pPr>
            <w:r w:rsidRPr="00E93DBD">
              <w:rPr>
                <w:sz w:val="22"/>
                <w:szCs w:val="22"/>
              </w:rPr>
              <w:t>Код по ФККО</w:t>
            </w:r>
          </w:p>
        </w:tc>
      </w:tr>
      <w:tr w:rsidR="003C2C7E" w:rsidRPr="00E93DBD" w:rsidTr="00636D3B">
        <w:trPr>
          <w:trHeight w:val="123"/>
        </w:trPr>
        <w:tc>
          <w:tcPr>
            <w:tcW w:w="458" w:type="dxa"/>
            <w:tcBorders>
              <w:top w:val="single" w:sz="4" w:space="0" w:color="00000A"/>
              <w:left w:val="single" w:sz="4" w:space="0" w:color="00000A"/>
              <w:bottom w:val="single" w:sz="4" w:space="0" w:color="auto"/>
              <w:right w:val="single" w:sz="4" w:space="0" w:color="00000A"/>
            </w:tcBorders>
            <w:hideMark/>
          </w:tcPr>
          <w:p w:rsidR="003C2C7E" w:rsidRPr="00E93DBD" w:rsidRDefault="003C2C7E" w:rsidP="00636D3B">
            <w:pPr>
              <w:widowControl w:val="0"/>
              <w:jc w:val="center"/>
              <w:rPr>
                <w:sz w:val="22"/>
                <w:szCs w:val="22"/>
              </w:rPr>
            </w:pPr>
            <w:bookmarkStart w:id="1" w:name="Приложение1Часть3"/>
            <w:r w:rsidRPr="00E93DBD">
              <w:rPr>
                <w:sz w:val="22"/>
                <w:szCs w:val="22"/>
              </w:rPr>
              <w:t>1</w:t>
            </w:r>
          </w:p>
        </w:tc>
        <w:tc>
          <w:tcPr>
            <w:tcW w:w="5774" w:type="dxa"/>
            <w:tcBorders>
              <w:top w:val="single" w:sz="4" w:space="0" w:color="00000A"/>
              <w:left w:val="single" w:sz="4" w:space="0" w:color="00000A"/>
              <w:bottom w:val="single" w:sz="4" w:space="0" w:color="auto"/>
              <w:right w:val="single" w:sz="4" w:space="0" w:color="00000A"/>
            </w:tcBorders>
          </w:tcPr>
          <w:p w:rsidR="003C2C7E" w:rsidRPr="00E93DBD" w:rsidRDefault="003C2C7E" w:rsidP="00636D3B">
            <w:pPr>
              <w:widowControl w:val="0"/>
              <w:jc w:val="center"/>
              <w:outlineLvl w:val="2"/>
              <w:rPr>
                <w:sz w:val="22"/>
                <w:szCs w:val="22"/>
              </w:rPr>
            </w:pPr>
          </w:p>
        </w:tc>
        <w:tc>
          <w:tcPr>
            <w:tcW w:w="4394" w:type="dxa"/>
            <w:tcBorders>
              <w:top w:val="single" w:sz="4" w:space="0" w:color="00000A"/>
              <w:left w:val="single" w:sz="4" w:space="0" w:color="00000A"/>
              <w:bottom w:val="single" w:sz="4" w:space="0" w:color="auto"/>
              <w:right w:val="single" w:sz="4" w:space="0" w:color="00000A"/>
            </w:tcBorders>
          </w:tcPr>
          <w:p w:rsidR="003C2C7E" w:rsidRPr="00E93DBD" w:rsidRDefault="003C2C7E" w:rsidP="00636D3B">
            <w:pPr>
              <w:widowControl w:val="0"/>
              <w:jc w:val="center"/>
              <w:outlineLvl w:val="2"/>
              <w:rPr>
                <w:sz w:val="22"/>
                <w:szCs w:val="22"/>
              </w:rPr>
            </w:pPr>
          </w:p>
        </w:tc>
        <w:bookmarkEnd w:id="1"/>
      </w:tr>
    </w:tbl>
    <w:p w:rsidR="003C2C7E" w:rsidRPr="00E93DBD" w:rsidRDefault="003C2C7E" w:rsidP="003C2C7E">
      <w:pPr>
        <w:widowControl w:val="0"/>
        <w:jc w:val="center"/>
        <w:rPr>
          <w:sz w:val="22"/>
          <w:szCs w:val="22"/>
        </w:rPr>
      </w:pPr>
    </w:p>
    <w:p w:rsidR="00E0282E" w:rsidRPr="00E93DBD" w:rsidRDefault="00E0282E" w:rsidP="003C2C7E">
      <w:pPr>
        <w:widowControl w:val="0"/>
        <w:jc w:val="center"/>
        <w:rPr>
          <w:sz w:val="22"/>
          <w:szCs w:val="22"/>
        </w:rPr>
      </w:pPr>
    </w:p>
    <w:p w:rsidR="00E0282E" w:rsidRPr="00E93DBD" w:rsidRDefault="00E0282E" w:rsidP="003C2C7E">
      <w:pPr>
        <w:widowControl w:val="0"/>
        <w:jc w:val="center"/>
        <w:rPr>
          <w:sz w:val="22"/>
          <w:szCs w:val="22"/>
        </w:rPr>
      </w:pPr>
    </w:p>
    <w:tbl>
      <w:tblPr>
        <w:tblW w:w="4667" w:type="pct"/>
        <w:tblInd w:w="567" w:type="dxa"/>
        <w:tblCellMar>
          <w:left w:w="0" w:type="dxa"/>
          <w:right w:w="0" w:type="dxa"/>
        </w:tblCellMar>
        <w:tblLook w:val="01E0" w:firstRow="1" w:lastRow="1" w:firstColumn="1" w:lastColumn="1" w:noHBand="0" w:noVBand="0"/>
      </w:tblPr>
      <w:tblGrid>
        <w:gridCol w:w="5043"/>
        <w:gridCol w:w="4871"/>
      </w:tblGrid>
      <w:tr w:rsidR="000B21DB" w:rsidRPr="00E93DBD" w:rsidTr="000B21DB">
        <w:tc>
          <w:tcPr>
            <w:tcW w:w="5043" w:type="dxa"/>
            <w:tcBorders>
              <w:top w:val="single" w:sz="4" w:space="0" w:color="auto"/>
              <w:left w:val="single" w:sz="4" w:space="0" w:color="auto"/>
              <w:bottom w:val="single" w:sz="4" w:space="0" w:color="auto"/>
              <w:right w:val="single" w:sz="4" w:space="0" w:color="auto"/>
            </w:tcBorders>
          </w:tcPr>
          <w:p w:rsidR="000B21DB" w:rsidRPr="00E93DBD" w:rsidRDefault="000B21DB" w:rsidP="000B21DB">
            <w:pPr>
              <w:jc w:val="center"/>
              <w:rPr>
                <w:sz w:val="22"/>
                <w:lang w:eastAsia="en-US"/>
              </w:rPr>
            </w:pPr>
            <w:r w:rsidRPr="00E93DBD">
              <w:rPr>
                <w:sz w:val="22"/>
                <w:szCs w:val="22"/>
                <w:lang w:eastAsia="en-US"/>
              </w:rPr>
              <w:t>Региональный оператор</w:t>
            </w:r>
          </w:p>
        </w:tc>
        <w:tc>
          <w:tcPr>
            <w:tcW w:w="4871" w:type="dxa"/>
            <w:tcBorders>
              <w:top w:val="single" w:sz="4" w:space="0" w:color="auto"/>
              <w:left w:val="single" w:sz="4" w:space="0" w:color="auto"/>
              <w:bottom w:val="single" w:sz="4" w:space="0" w:color="auto"/>
              <w:right w:val="single" w:sz="4" w:space="0" w:color="auto"/>
            </w:tcBorders>
          </w:tcPr>
          <w:p w:rsidR="000B21DB" w:rsidRPr="00E93DBD" w:rsidRDefault="000B21DB" w:rsidP="000B21DB">
            <w:pPr>
              <w:jc w:val="center"/>
              <w:rPr>
                <w:sz w:val="22"/>
                <w:lang w:eastAsia="en-US"/>
              </w:rPr>
            </w:pPr>
            <w:r w:rsidRPr="00E93DBD">
              <w:rPr>
                <w:sz w:val="22"/>
                <w:szCs w:val="22"/>
                <w:lang w:eastAsia="en-US"/>
              </w:rPr>
              <w:t>Потребитель (уполномоченная организация)</w:t>
            </w:r>
          </w:p>
        </w:tc>
      </w:tr>
      <w:tr w:rsidR="000B21DB" w:rsidRPr="00E93DBD" w:rsidTr="000B21DB">
        <w:trPr>
          <w:trHeight w:val="130"/>
        </w:trPr>
        <w:tc>
          <w:tcPr>
            <w:tcW w:w="5043" w:type="dxa"/>
            <w:tcBorders>
              <w:top w:val="single" w:sz="4" w:space="0" w:color="auto"/>
              <w:left w:val="single" w:sz="4" w:space="0" w:color="auto"/>
              <w:bottom w:val="single" w:sz="4" w:space="0" w:color="auto"/>
              <w:right w:val="single" w:sz="4" w:space="0" w:color="auto"/>
            </w:tcBorders>
          </w:tcPr>
          <w:p w:rsidR="00E93DBD" w:rsidRPr="00E93DBD" w:rsidRDefault="00E93DBD" w:rsidP="00E93DBD">
            <w:pPr>
              <w:jc w:val="center"/>
              <w:rPr>
                <w:b/>
                <w:sz w:val="22"/>
                <w:szCs w:val="22"/>
                <w:lang w:eastAsia="en-US"/>
              </w:rPr>
            </w:pPr>
            <w:r w:rsidRPr="00E93DBD">
              <w:rPr>
                <w:b/>
                <w:sz w:val="22"/>
                <w:szCs w:val="22"/>
                <w:lang w:eastAsia="en-US"/>
              </w:rPr>
              <w:t>Общество с ограниченной ответственностью «МСК-НТ»</w:t>
            </w:r>
          </w:p>
          <w:p w:rsidR="000B21DB" w:rsidRPr="00E93DBD" w:rsidRDefault="000B21DB" w:rsidP="000B21DB">
            <w:pPr>
              <w:rPr>
                <w:sz w:val="22"/>
                <w:szCs w:val="22"/>
                <w:lang w:eastAsia="en-US"/>
              </w:rPr>
            </w:pPr>
            <w:r w:rsidRPr="00E93DBD">
              <w:rPr>
                <w:sz w:val="22"/>
                <w:szCs w:val="22"/>
                <w:lang w:eastAsia="en-US"/>
              </w:rPr>
              <w:t>Руководитель сектора по работе с договорами</w:t>
            </w:r>
          </w:p>
          <w:p w:rsidR="000B21DB" w:rsidRPr="00E93DBD" w:rsidRDefault="000B21DB" w:rsidP="000B21DB">
            <w:pPr>
              <w:jc w:val="center"/>
              <w:rPr>
                <w:sz w:val="22"/>
                <w:szCs w:val="22"/>
                <w:lang w:eastAsia="en-US"/>
              </w:rPr>
            </w:pPr>
          </w:p>
          <w:p w:rsidR="000B21DB" w:rsidRPr="00E93DBD" w:rsidRDefault="000B21DB" w:rsidP="000B21DB">
            <w:pPr>
              <w:rPr>
                <w:sz w:val="22"/>
                <w:szCs w:val="22"/>
                <w:lang w:eastAsia="en-US"/>
              </w:rPr>
            </w:pPr>
            <w:r w:rsidRPr="00E93DBD">
              <w:rPr>
                <w:sz w:val="22"/>
                <w:szCs w:val="22"/>
                <w:lang w:eastAsia="en-US"/>
              </w:rPr>
              <w:t xml:space="preserve">            ____________________ /В.В. Дмитриева/</w:t>
            </w:r>
          </w:p>
          <w:p w:rsidR="000B21DB" w:rsidRPr="00E93DBD" w:rsidRDefault="000B21DB" w:rsidP="000B21DB">
            <w:pPr>
              <w:rPr>
                <w:sz w:val="22"/>
                <w:szCs w:val="22"/>
                <w:lang w:eastAsia="en-US"/>
              </w:rPr>
            </w:pPr>
            <w:r w:rsidRPr="00E93DBD">
              <w:rPr>
                <w:sz w:val="22"/>
                <w:szCs w:val="22"/>
                <w:lang w:eastAsia="en-US"/>
              </w:rPr>
              <w:t>м.п.</w:t>
            </w:r>
          </w:p>
          <w:p w:rsidR="000B21DB" w:rsidRPr="00E93DBD" w:rsidRDefault="000B21DB" w:rsidP="000B21DB">
            <w:pPr>
              <w:jc w:val="center"/>
              <w:rPr>
                <w:sz w:val="22"/>
                <w:szCs w:val="22"/>
                <w:lang w:eastAsia="en-US"/>
              </w:rPr>
            </w:pPr>
            <w:r w:rsidRPr="00E93DBD">
              <w:rPr>
                <w:sz w:val="22"/>
                <w:szCs w:val="22"/>
                <w:lang w:eastAsia="en-US"/>
              </w:rPr>
              <w:t>«___» ________________ 2025 г.</w:t>
            </w:r>
          </w:p>
          <w:p w:rsidR="000B21DB" w:rsidRPr="00E93DBD" w:rsidRDefault="000B21DB" w:rsidP="000B21DB">
            <w:pPr>
              <w:jc w:val="center"/>
              <w:rPr>
                <w:sz w:val="22"/>
                <w:lang w:eastAsia="en-US"/>
              </w:rPr>
            </w:pPr>
          </w:p>
        </w:tc>
        <w:tc>
          <w:tcPr>
            <w:tcW w:w="4871" w:type="dxa"/>
            <w:tcBorders>
              <w:top w:val="single" w:sz="4" w:space="0" w:color="auto"/>
              <w:left w:val="single" w:sz="4" w:space="0" w:color="auto"/>
              <w:bottom w:val="single" w:sz="4" w:space="0" w:color="auto"/>
              <w:right w:val="single" w:sz="4" w:space="0" w:color="auto"/>
            </w:tcBorders>
          </w:tcPr>
          <w:p w:rsidR="000B21DB" w:rsidRPr="00E93DBD" w:rsidRDefault="000B21DB" w:rsidP="000B21DB">
            <w:pPr>
              <w:jc w:val="center"/>
              <w:rPr>
                <w:sz w:val="22"/>
                <w:lang w:eastAsia="en-US"/>
              </w:rPr>
            </w:pPr>
          </w:p>
        </w:tc>
      </w:tr>
      <w:tr w:rsidR="000B21DB" w:rsidRPr="00E0282E" w:rsidTr="000B21DB">
        <w:trPr>
          <w:trHeight w:val="155"/>
        </w:trPr>
        <w:tc>
          <w:tcPr>
            <w:tcW w:w="5043" w:type="dxa"/>
            <w:shd w:val="clear" w:color="auto" w:fill="auto"/>
          </w:tcPr>
          <w:p w:rsidR="000B21DB" w:rsidRPr="00E93DBD" w:rsidRDefault="000B21DB" w:rsidP="000B21DB">
            <w:pPr>
              <w:tabs>
                <w:tab w:val="left" w:pos="4417"/>
              </w:tabs>
              <w:rPr>
                <w:i/>
                <w:sz w:val="16"/>
                <w:szCs w:val="16"/>
              </w:rPr>
            </w:pPr>
            <w:r w:rsidRPr="00E93DBD">
              <w:rPr>
                <w:i/>
                <w:sz w:val="16"/>
                <w:szCs w:val="16"/>
              </w:rPr>
              <w:t xml:space="preserve">Специалист по работе с договорами </w:t>
            </w:r>
          </w:p>
          <w:p w:rsidR="000B21DB" w:rsidRPr="00E0282E" w:rsidRDefault="000B21DB" w:rsidP="000B21DB">
            <w:pPr>
              <w:tabs>
                <w:tab w:val="left" w:pos="4417"/>
              </w:tabs>
              <w:rPr>
                <w:sz w:val="16"/>
                <w:szCs w:val="16"/>
              </w:rPr>
            </w:pPr>
            <w:r w:rsidRPr="00E93DBD">
              <w:rPr>
                <w:i/>
                <w:sz w:val="16"/>
                <w:szCs w:val="16"/>
              </w:rPr>
              <w:t>Телефон 8 (831) 265-31-22, доб.</w:t>
            </w:r>
          </w:p>
          <w:p w:rsidR="000B21DB" w:rsidRPr="00E0282E" w:rsidRDefault="000B21DB" w:rsidP="000B21DB">
            <w:pPr>
              <w:tabs>
                <w:tab w:val="left" w:pos="4417"/>
              </w:tabs>
              <w:rPr>
                <w:i/>
                <w:sz w:val="22"/>
              </w:rPr>
            </w:pPr>
          </w:p>
        </w:tc>
        <w:tc>
          <w:tcPr>
            <w:tcW w:w="4871" w:type="dxa"/>
            <w:shd w:val="clear" w:color="auto" w:fill="auto"/>
          </w:tcPr>
          <w:p w:rsidR="000B21DB" w:rsidRPr="00E0282E" w:rsidRDefault="000B21DB" w:rsidP="000B21DB">
            <w:pPr>
              <w:widowControl w:val="0"/>
              <w:ind w:left="142"/>
              <w:jc w:val="center"/>
              <w:rPr>
                <w:b/>
                <w:sz w:val="22"/>
                <w:szCs w:val="22"/>
                <w:lang w:eastAsia="en-US"/>
              </w:rPr>
            </w:pPr>
          </w:p>
        </w:tc>
      </w:tr>
    </w:tbl>
    <w:p w:rsidR="003C2C7E" w:rsidRDefault="003C2C7E" w:rsidP="0089599A">
      <w:pPr>
        <w:pStyle w:val="ConsPlusNormal"/>
        <w:jc w:val="center"/>
        <w:outlineLvl w:val="2"/>
        <w:rPr>
          <w:rFonts w:ascii="Times New Roman" w:hAnsi="Times New Roman" w:cs="Times New Roman"/>
          <w:sz w:val="16"/>
          <w:szCs w:val="16"/>
        </w:rPr>
      </w:pPr>
    </w:p>
    <w:p w:rsidR="00E93DBD" w:rsidRPr="00E93DBD" w:rsidRDefault="00E93DBD" w:rsidP="00E93DBD">
      <w:pPr>
        <w:tabs>
          <w:tab w:val="left" w:pos="4417"/>
        </w:tabs>
        <w:rPr>
          <w:i/>
          <w:sz w:val="20"/>
          <w:szCs w:val="20"/>
        </w:rPr>
      </w:pPr>
      <w:bookmarkStart w:id="2" w:name="_GoBack"/>
      <w:bookmarkEnd w:id="2"/>
      <w:r w:rsidRPr="00E93DBD">
        <w:rPr>
          <w:i/>
          <w:sz w:val="20"/>
          <w:szCs w:val="20"/>
        </w:rPr>
        <w:t xml:space="preserve">Специалист 8 (831) 265-31-22, доб.*5# </w:t>
      </w:r>
    </w:p>
    <w:p w:rsidR="00E93DBD" w:rsidRPr="0089599A" w:rsidRDefault="00E93DBD" w:rsidP="0089599A">
      <w:pPr>
        <w:pStyle w:val="ConsPlusNormal"/>
        <w:jc w:val="center"/>
        <w:outlineLvl w:val="2"/>
        <w:rPr>
          <w:rFonts w:ascii="Times New Roman" w:hAnsi="Times New Roman" w:cs="Times New Roman"/>
          <w:sz w:val="16"/>
          <w:szCs w:val="16"/>
        </w:rPr>
      </w:pPr>
    </w:p>
    <w:sectPr w:rsidR="00E93DBD" w:rsidRPr="0089599A" w:rsidSect="005B5DCE">
      <w:footerReference w:type="default" r:id="rId10"/>
      <w:pgSz w:w="11906" w:h="16838"/>
      <w:pgMar w:top="568" w:right="566" w:bottom="709" w:left="709"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751" w:rsidRDefault="00B52751" w:rsidP="00C7090F">
      <w:r>
        <w:separator/>
      </w:r>
    </w:p>
  </w:endnote>
  <w:endnote w:type="continuationSeparator" w:id="0">
    <w:p w:rsidR="00B52751" w:rsidRDefault="00B52751" w:rsidP="00C7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Droid Sans Fallback">
    <w:panose1 w:val="00000000000000000000"/>
    <w:charset w:val="00"/>
    <w:family w:val="roman"/>
    <w:notTrueType/>
    <w:pitch w:val="default"/>
  </w:font>
  <w:font w:name="Lucida Sans">
    <w:altName w:val="Times New Roman"/>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048226"/>
      <w:docPartObj>
        <w:docPartGallery w:val="Page Numbers (Bottom of Page)"/>
        <w:docPartUnique/>
      </w:docPartObj>
    </w:sdtPr>
    <w:sdtEndPr>
      <w:rPr>
        <w:sz w:val="20"/>
        <w:szCs w:val="20"/>
      </w:rPr>
    </w:sdtEndPr>
    <w:sdtContent>
      <w:p w:rsidR="00C7090F" w:rsidRPr="009B2E77" w:rsidRDefault="00C7090F">
        <w:pPr>
          <w:pStyle w:val="ac"/>
          <w:jc w:val="right"/>
          <w:rPr>
            <w:sz w:val="20"/>
            <w:szCs w:val="20"/>
          </w:rPr>
        </w:pPr>
        <w:r w:rsidRPr="009B2E77">
          <w:rPr>
            <w:sz w:val="20"/>
            <w:szCs w:val="20"/>
          </w:rPr>
          <w:fldChar w:fldCharType="begin"/>
        </w:r>
        <w:r w:rsidRPr="009B2E77">
          <w:rPr>
            <w:sz w:val="20"/>
            <w:szCs w:val="20"/>
          </w:rPr>
          <w:instrText>PAGE   \* MERGEFORMAT</w:instrText>
        </w:r>
        <w:r w:rsidRPr="009B2E77">
          <w:rPr>
            <w:sz w:val="20"/>
            <w:szCs w:val="20"/>
          </w:rPr>
          <w:fldChar w:fldCharType="separate"/>
        </w:r>
        <w:r w:rsidR="00A65B72">
          <w:rPr>
            <w:noProof/>
            <w:sz w:val="20"/>
            <w:szCs w:val="20"/>
          </w:rPr>
          <w:t>9</w:t>
        </w:r>
        <w:r w:rsidRPr="009B2E77">
          <w:rPr>
            <w:sz w:val="20"/>
            <w:szCs w:val="20"/>
          </w:rPr>
          <w:fldChar w:fldCharType="end"/>
        </w:r>
      </w:p>
    </w:sdtContent>
  </w:sdt>
  <w:p w:rsidR="00C7090F" w:rsidRDefault="00C7090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751" w:rsidRDefault="00B52751" w:rsidP="00C7090F">
      <w:r>
        <w:separator/>
      </w:r>
    </w:p>
  </w:footnote>
  <w:footnote w:type="continuationSeparator" w:id="0">
    <w:p w:rsidR="00B52751" w:rsidRDefault="00B52751" w:rsidP="00C70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4460A"/>
    <w:multiLevelType w:val="hybridMultilevel"/>
    <w:tmpl w:val="4792F83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3C553A66"/>
    <w:multiLevelType w:val="hybridMultilevel"/>
    <w:tmpl w:val="81086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460449"/>
    <w:multiLevelType w:val="multilevel"/>
    <w:tmpl w:val="3CE0DF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4E8419F"/>
    <w:multiLevelType w:val="multilevel"/>
    <w:tmpl w:val="5AEC666E"/>
    <w:lvl w:ilvl="0">
      <w:start w:val="1"/>
      <w:numFmt w:val="decimal"/>
      <w:lvlText w:val="%1."/>
      <w:lvlJc w:val="left"/>
      <w:pPr>
        <w:ind w:left="9858" w:hanging="360"/>
      </w:pPr>
      <w:rPr>
        <w:rFonts w:ascii="Times New Roman" w:hAnsi="Times New Roman" w:cs="Times New Roman" w:hint="default"/>
      </w:rPr>
    </w:lvl>
    <w:lvl w:ilvl="1">
      <w:start w:val="1"/>
      <w:numFmt w:val="decimal"/>
      <w:lvlText w:val="%1.%2."/>
      <w:lvlJc w:val="left"/>
      <w:pPr>
        <w:ind w:left="900" w:hanging="360"/>
      </w:pPr>
      <w:rPr>
        <w:b w:val="0"/>
      </w:rPr>
    </w:lvl>
    <w:lvl w:ilvl="2">
      <w:start w:val="1"/>
      <w:numFmt w:val="decimal"/>
      <w:lvlText w:val="%1.%2.%3."/>
      <w:lvlJc w:val="left"/>
      <w:pPr>
        <w:ind w:left="1260" w:hanging="720"/>
      </w:pPr>
    </w:lvl>
    <w:lvl w:ilvl="3">
      <w:start w:val="1"/>
      <w:numFmt w:val="decimal"/>
      <w:lvlText w:val="%1.%2.%3.%4."/>
      <w:lvlJc w:val="left"/>
      <w:pPr>
        <w:ind w:left="1260" w:hanging="720"/>
      </w:pPr>
    </w:lvl>
    <w:lvl w:ilvl="4">
      <w:start w:val="1"/>
      <w:numFmt w:val="decimal"/>
      <w:lvlText w:val="%1.%2.%3.%4.%5."/>
      <w:lvlJc w:val="left"/>
      <w:pPr>
        <w:ind w:left="1620" w:hanging="1080"/>
      </w:pPr>
    </w:lvl>
    <w:lvl w:ilvl="5">
      <w:start w:val="1"/>
      <w:numFmt w:val="decimal"/>
      <w:lvlText w:val="%1.%2.%3.%4.%5.%6."/>
      <w:lvlJc w:val="left"/>
      <w:pPr>
        <w:ind w:left="1620" w:hanging="1080"/>
      </w:p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4" w15:restartNumberingAfterBreak="0">
    <w:nsid w:val="7908090B"/>
    <w:multiLevelType w:val="hybridMultilevel"/>
    <w:tmpl w:val="A75260F2"/>
    <w:lvl w:ilvl="0" w:tplc="14369E6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9D"/>
    <w:rsid w:val="00011861"/>
    <w:rsid w:val="00022AD0"/>
    <w:rsid w:val="00044521"/>
    <w:rsid w:val="000456F9"/>
    <w:rsid w:val="0005137B"/>
    <w:rsid w:val="00055735"/>
    <w:rsid w:val="00063E1B"/>
    <w:rsid w:val="00093810"/>
    <w:rsid w:val="000A3033"/>
    <w:rsid w:val="000B21DB"/>
    <w:rsid w:val="000C5D02"/>
    <w:rsid w:val="000C7436"/>
    <w:rsid w:val="000D2756"/>
    <w:rsid w:val="000D71A7"/>
    <w:rsid w:val="000D75BB"/>
    <w:rsid w:val="000E700C"/>
    <w:rsid w:val="000F5284"/>
    <w:rsid w:val="00103408"/>
    <w:rsid w:val="001375D0"/>
    <w:rsid w:val="0014234E"/>
    <w:rsid w:val="00147FE7"/>
    <w:rsid w:val="00156922"/>
    <w:rsid w:val="00163D82"/>
    <w:rsid w:val="0016403A"/>
    <w:rsid w:val="001649FD"/>
    <w:rsid w:val="00197070"/>
    <w:rsid w:val="00197822"/>
    <w:rsid w:val="001A2E9F"/>
    <w:rsid w:val="001A393D"/>
    <w:rsid w:val="001A41B2"/>
    <w:rsid w:val="001B3DA6"/>
    <w:rsid w:val="001B7E58"/>
    <w:rsid w:val="001C02F7"/>
    <w:rsid w:val="001C42E7"/>
    <w:rsid w:val="001C66B3"/>
    <w:rsid w:val="001D34BB"/>
    <w:rsid w:val="001E7462"/>
    <w:rsid w:val="001F5B12"/>
    <w:rsid w:val="002033CC"/>
    <w:rsid w:val="00206755"/>
    <w:rsid w:val="0026715E"/>
    <w:rsid w:val="00271BC9"/>
    <w:rsid w:val="00273B2A"/>
    <w:rsid w:val="0027680F"/>
    <w:rsid w:val="002C21F2"/>
    <w:rsid w:val="002D1E09"/>
    <w:rsid w:val="002E5819"/>
    <w:rsid w:val="00305258"/>
    <w:rsid w:val="003076A2"/>
    <w:rsid w:val="00316F74"/>
    <w:rsid w:val="0031715D"/>
    <w:rsid w:val="00332356"/>
    <w:rsid w:val="00356364"/>
    <w:rsid w:val="00365663"/>
    <w:rsid w:val="00396D36"/>
    <w:rsid w:val="003972CF"/>
    <w:rsid w:val="003C2C7E"/>
    <w:rsid w:val="003D1ACE"/>
    <w:rsid w:val="003E1CF2"/>
    <w:rsid w:val="003E294C"/>
    <w:rsid w:val="003E6F90"/>
    <w:rsid w:val="00411CE5"/>
    <w:rsid w:val="00413F1C"/>
    <w:rsid w:val="004144B4"/>
    <w:rsid w:val="0042423C"/>
    <w:rsid w:val="00426D41"/>
    <w:rsid w:val="00441429"/>
    <w:rsid w:val="00441D30"/>
    <w:rsid w:val="00447E16"/>
    <w:rsid w:val="004554AF"/>
    <w:rsid w:val="004556C8"/>
    <w:rsid w:val="00457754"/>
    <w:rsid w:val="00473212"/>
    <w:rsid w:val="004866BB"/>
    <w:rsid w:val="004B2011"/>
    <w:rsid w:val="004B4BC7"/>
    <w:rsid w:val="004B54B9"/>
    <w:rsid w:val="004C0016"/>
    <w:rsid w:val="004F63DB"/>
    <w:rsid w:val="00502222"/>
    <w:rsid w:val="00520FD7"/>
    <w:rsid w:val="005252CB"/>
    <w:rsid w:val="005450AC"/>
    <w:rsid w:val="0057307A"/>
    <w:rsid w:val="005958AF"/>
    <w:rsid w:val="005A525D"/>
    <w:rsid w:val="005A5D41"/>
    <w:rsid w:val="005B5DCE"/>
    <w:rsid w:val="005D19EE"/>
    <w:rsid w:val="005D5A99"/>
    <w:rsid w:val="005D7B18"/>
    <w:rsid w:val="005F65A2"/>
    <w:rsid w:val="006022E5"/>
    <w:rsid w:val="0061268B"/>
    <w:rsid w:val="00612B7F"/>
    <w:rsid w:val="00622F3B"/>
    <w:rsid w:val="00624764"/>
    <w:rsid w:val="00637DEF"/>
    <w:rsid w:val="00641F58"/>
    <w:rsid w:val="0064736F"/>
    <w:rsid w:val="00651758"/>
    <w:rsid w:val="0066161E"/>
    <w:rsid w:val="00666DDC"/>
    <w:rsid w:val="00667284"/>
    <w:rsid w:val="00682FD6"/>
    <w:rsid w:val="0069153D"/>
    <w:rsid w:val="006A5557"/>
    <w:rsid w:val="006A77D0"/>
    <w:rsid w:val="006D6CF3"/>
    <w:rsid w:val="007229BC"/>
    <w:rsid w:val="0073540C"/>
    <w:rsid w:val="007407A2"/>
    <w:rsid w:val="007759B6"/>
    <w:rsid w:val="007A180F"/>
    <w:rsid w:val="007A1A4B"/>
    <w:rsid w:val="007A2775"/>
    <w:rsid w:val="007B11CD"/>
    <w:rsid w:val="007C2CBA"/>
    <w:rsid w:val="007D6412"/>
    <w:rsid w:val="00805686"/>
    <w:rsid w:val="00813B62"/>
    <w:rsid w:val="008202B1"/>
    <w:rsid w:val="008260E0"/>
    <w:rsid w:val="00827B9E"/>
    <w:rsid w:val="008316E1"/>
    <w:rsid w:val="008464FA"/>
    <w:rsid w:val="00852F9C"/>
    <w:rsid w:val="00857C07"/>
    <w:rsid w:val="00860427"/>
    <w:rsid w:val="00886BA5"/>
    <w:rsid w:val="00894B61"/>
    <w:rsid w:val="0089599A"/>
    <w:rsid w:val="008A6CC2"/>
    <w:rsid w:val="008C197C"/>
    <w:rsid w:val="008D241E"/>
    <w:rsid w:val="008D4749"/>
    <w:rsid w:val="008F2419"/>
    <w:rsid w:val="008F76E2"/>
    <w:rsid w:val="00903787"/>
    <w:rsid w:val="00915E77"/>
    <w:rsid w:val="00925B6D"/>
    <w:rsid w:val="009271C6"/>
    <w:rsid w:val="00950337"/>
    <w:rsid w:val="00975B82"/>
    <w:rsid w:val="00984762"/>
    <w:rsid w:val="00991FAA"/>
    <w:rsid w:val="00996CB9"/>
    <w:rsid w:val="009B2E77"/>
    <w:rsid w:val="009D2636"/>
    <w:rsid w:val="009F4EC3"/>
    <w:rsid w:val="00A10586"/>
    <w:rsid w:val="00A1465F"/>
    <w:rsid w:val="00A256F7"/>
    <w:rsid w:val="00A3030E"/>
    <w:rsid w:val="00A3249D"/>
    <w:rsid w:val="00A552D7"/>
    <w:rsid w:val="00A65B72"/>
    <w:rsid w:val="00A770BA"/>
    <w:rsid w:val="00A920E1"/>
    <w:rsid w:val="00AA210E"/>
    <w:rsid w:val="00AA3FDD"/>
    <w:rsid w:val="00AA6B6E"/>
    <w:rsid w:val="00AB0AF5"/>
    <w:rsid w:val="00AD692B"/>
    <w:rsid w:val="00AF667A"/>
    <w:rsid w:val="00B05714"/>
    <w:rsid w:val="00B15619"/>
    <w:rsid w:val="00B20D99"/>
    <w:rsid w:val="00B26552"/>
    <w:rsid w:val="00B31EA4"/>
    <w:rsid w:val="00B32DE6"/>
    <w:rsid w:val="00B35332"/>
    <w:rsid w:val="00B37D15"/>
    <w:rsid w:val="00B45A93"/>
    <w:rsid w:val="00B52751"/>
    <w:rsid w:val="00B538E9"/>
    <w:rsid w:val="00B544EA"/>
    <w:rsid w:val="00B65297"/>
    <w:rsid w:val="00B811C0"/>
    <w:rsid w:val="00BA4B05"/>
    <w:rsid w:val="00BA66F7"/>
    <w:rsid w:val="00BC3F16"/>
    <w:rsid w:val="00BD0623"/>
    <w:rsid w:val="00BE2191"/>
    <w:rsid w:val="00BE4057"/>
    <w:rsid w:val="00BE6521"/>
    <w:rsid w:val="00BF75C1"/>
    <w:rsid w:val="00C22458"/>
    <w:rsid w:val="00C573BA"/>
    <w:rsid w:val="00C6483D"/>
    <w:rsid w:val="00C6591F"/>
    <w:rsid w:val="00C7090F"/>
    <w:rsid w:val="00C95E96"/>
    <w:rsid w:val="00CA3A88"/>
    <w:rsid w:val="00CC4CF4"/>
    <w:rsid w:val="00CC7280"/>
    <w:rsid w:val="00CE1800"/>
    <w:rsid w:val="00CE4B5B"/>
    <w:rsid w:val="00CE75D9"/>
    <w:rsid w:val="00CE78D9"/>
    <w:rsid w:val="00CF29D0"/>
    <w:rsid w:val="00D016DD"/>
    <w:rsid w:val="00D17FC1"/>
    <w:rsid w:val="00D344FC"/>
    <w:rsid w:val="00D35680"/>
    <w:rsid w:val="00D41001"/>
    <w:rsid w:val="00D41E33"/>
    <w:rsid w:val="00D4519A"/>
    <w:rsid w:val="00D763FD"/>
    <w:rsid w:val="00D87085"/>
    <w:rsid w:val="00D910B9"/>
    <w:rsid w:val="00D930AA"/>
    <w:rsid w:val="00DB1298"/>
    <w:rsid w:val="00DB5B85"/>
    <w:rsid w:val="00DC06CE"/>
    <w:rsid w:val="00DC77EF"/>
    <w:rsid w:val="00DE249D"/>
    <w:rsid w:val="00DF36A2"/>
    <w:rsid w:val="00DF6ADB"/>
    <w:rsid w:val="00DF6C09"/>
    <w:rsid w:val="00E0282E"/>
    <w:rsid w:val="00E2609D"/>
    <w:rsid w:val="00E43B54"/>
    <w:rsid w:val="00E5353F"/>
    <w:rsid w:val="00E63206"/>
    <w:rsid w:val="00E732FC"/>
    <w:rsid w:val="00E77C89"/>
    <w:rsid w:val="00E93DBD"/>
    <w:rsid w:val="00EB0042"/>
    <w:rsid w:val="00EC729F"/>
    <w:rsid w:val="00ED2373"/>
    <w:rsid w:val="00ED5D17"/>
    <w:rsid w:val="00EE5DAE"/>
    <w:rsid w:val="00F20FCD"/>
    <w:rsid w:val="00F33996"/>
    <w:rsid w:val="00F372D0"/>
    <w:rsid w:val="00F47B2F"/>
    <w:rsid w:val="00F510B5"/>
    <w:rsid w:val="00F63115"/>
    <w:rsid w:val="00F650FC"/>
    <w:rsid w:val="00F844FD"/>
    <w:rsid w:val="00F90B3E"/>
    <w:rsid w:val="00FA512D"/>
    <w:rsid w:val="00FB4FCD"/>
    <w:rsid w:val="00FD6C50"/>
    <w:rsid w:val="00FE2F32"/>
    <w:rsid w:val="00FE4791"/>
    <w:rsid w:val="00FF298E"/>
    <w:rsid w:val="00FF31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AC11"/>
  <w15:docId w15:val="{251541E3-3DB7-415E-BE8C-858890C9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D7B"/>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22F3B"/>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96731"/>
  </w:style>
  <w:style w:type="character" w:customStyle="1" w:styleId="a4">
    <w:name w:val="Нижний колонтитул Знак"/>
    <w:basedOn w:val="a0"/>
    <w:uiPriority w:val="99"/>
    <w:qFormat/>
    <w:rsid w:val="00B96731"/>
  </w:style>
  <w:style w:type="character" w:customStyle="1" w:styleId="a5">
    <w:name w:val="Текст выноски Знак"/>
    <w:basedOn w:val="a0"/>
    <w:uiPriority w:val="99"/>
    <w:semiHidden/>
    <w:qFormat/>
    <w:rsid w:val="0023519D"/>
    <w:rPr>
      <w:rFonts w:ascii="Segoe UI" w:eastAsia="Times New Roman" w:hAnsi="Segoe UI" w:cs="Segoe UI"/>
      <w:sz w:val="18"/>
      <w:szCs w:val="18"/>
      <w:lang w:eastAsia="ru-RU"/>
    </w:rPr>
  </w:style>
  <w:style w:type="character" w:customStyle="1" w:styleId="-">
    <w:name w:val="Интернет-ссылка"/>
    <w:basedOn w:val="a0"/>
    <w:uiPriority w:val="99"/>
    <w:unhideWhenUsed/>
    <w:rsid w:val="00A807DA"/>
    <w:rPr>
      <w:color w:val="0563C1" w:themeColor="hyperlink"/>
      <w:u w:val="single"/>
    </w:rPr>
  </w:style>
  <w:style w:type="paragraph" w:customStyle="1" w:styleId="11">
    <w:name w:val="Заголовок1"/>
    <w:basedOn w:val="a"/>
    <w:next w:val="a6"/>
    <w:qFormat/>
    <w:pPr>
      <w:keepNext/>
      <w:spacing w:before="240" w:after="120"/>
    </w:pPr>
    <w:rPr>
      <w:rFonts w:ascii="Liberation Sans" w:eastAsia="Droid Sans Fallback" w:hAnsi="Liberation Sans" w:cs="Lucida Sans"/>
      <w:sz w:val="28"/>
      <w:szCs w:val="28"/>
    </w:rPr>
  </w:style>
  <w:style w:type="paragraph" w:styleId="a6">
    <w:name w:val="Body Text"/>
    <w:basedOn w:val="a"/>
    <w:link w:val="a7"/>
    <w:uiPriority w:val="99"/>
    <w:pPr>
      <w:spacing w:after="140" w:line="288" w:lineRule="auto"/>
    </w:pPr>
  </w:style>
  <w:style w:type="paragraph" w:styleId="a8">
    <w:name w:val="List"/>
    <w:basedOn w:val="a6"/>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customStyle="1" w:styleId="ConsPlusNormal">
    <w:name w:val="ConsPlusNormal"/>
    <w:qFormat/>
    <w:rsid w:val="00F41FFD"/>
    <w:pPr>
      <w:widowControl w:val="0"/>
    </w:pPr>
    <w:rPr>
      <w:rFonts w:eastAsia="Times New Roman" w:cs="Calibri"/>
      <w:sz w:val="24"/>
      <w:szCs w:val="20"/>
      <w:lang w:eastAsia="ru-RU"/>
    </w:rPr>
  </w:style>
  <w:style w:type="paragraph" w:customStyle="1" w:styleId="ConsPlusNonformat">
    <w:name w:val="ConsPlusNonformat"/>
    <w:qFormat/>
    <w:rsid w:val="00F41FFD"/>
    <w:pPr>
      <w:widowControl w:val="0"/>
    </w:pPr>
    <w:rPr>
      <w:rFonts w:ascii="Courier New" w:eastAsia="Times New Roman" w:hAnsi="Courier New" w:cs="Courier New"/>
      <w:szCs w:val="20"/>
      <w:lang w:eastAsia="ru-RU"/>
    </w:rPr>
  </w:style>
  <w:style w:type="paragraph" w:customStyle="1" w:styleId="ConsPlusTitle">
    <w:name w:val="ConsPlusTitle"/>
    <w:qFormat/>
    <w:rsid w:val="00F41FFD"/>
    <w:pPr>
      <w:widowControl w:val="0"/>
    </w:pPr>
    <w:rPr>
      <w:rFonts w:eastAsia="Times New Roman" w:cs="Calibri"/>
      <w:b/>
      <w:sz w:val="24"/>
      <w:szCs w:val="20"/>
      <w:lang w:eastAsia="ru-RU"/>
    </w:rPr>
  </w:style>
  <w:style w:type="paragraph" w:customStyle="1" w:styleId="ConsPlusCell">
    <w:name w:val="ConsPlusCell"/>
    <w:qFormat/>
    <w:rsid w:val="00F41FFD"/>
    <w:pPr>
      <w:widowControl w:val="0"/>
    </w:pPr>
    <w:rPr>
      <w:rFonts w:ascii="Courier New" w:eastAsia="Times New Roman" w:hAnsi="Courier New" w:cs="Courier New"/>
      <w:szCs w:val="20"/>
      <w:lang w:eastAsia="ru-RU"/>
    </w:rPr>
  </w:style>
  <w:style w:type="paragraph" w:customStyle="1" w:styleId="ConsPlusTitlePage">
    <w:name w:val="ConsPlusTitlePage"/>
    <w:qFormat/>
    <w:rsid w:val="00F41FFD"/>
    <w:pPr>
      <w:widowControl w:val="0"/>
    </w:pPr>
    <w:rPr>
      <w:rFonts w:ascii="Tahoma" w:eastAsia="Times New Roman" w:hAnsi="Tahoma" w:cs="Tahoma"/>
      <w:szCs w:val="20"/>
      <w:lang w:eastAsia="ru-RU"/>
    </w:rPr>
  </w:style>
  <w:style w:type="paragraph" w:styleId="ab">
    <w:name w:val="header"/>
    <w:basedOn w:val="a"/>
    <w:uiPriority w:val="99"/>
    <w:unhideWhenUsed/>
    <w:rsid w:val="00B96731"/>
    <w:pPr>
      <w:tabs>
        <w:tab w:val="center" w:pos="4677"/>
        <w:tab w:val="right" w:pos="9355"/>
      </w:tabs>
    </w:pPr>
  </w:style>
  <w:style w:type="paragraph" w:styleId="ac">
    <w:name w:val="footer"/>
    <w:basedOn w:val="a"/>
    <w:uiPriority w:val="99"/>
    <w:unhideWhenUsed/>
    <w:rsid w:val="00B96731"/>
    <w:pPr>
      <w:tabs>
        <w:tab w:val="center" w:pos="4677"/>
        <w:tab w:val="right" w:pos="9355"/>
      </w:tabs>
    </w:pPr>
  </w:style>
  <w:style w:type="paragraph" w:customStyle="1" w:styleId="TableParagraph">
    <w:name w:val="Table Paragraph"/>
    <w:basedOn w:val="a"/>
    <w:uiPriority w:val="1"/>
    <w:qFormat/>
    <w:rsid w:val="00DE4D7B"/>
    <w:pPr>
      <w:widowControl w:val="0"/>
    </w:pPr>
    <w:rPr>
      <w:rFonts w:ascii="Calibri" w:eastAsia="Calibri" w:hAnsi="Calibri"/>
      <w:sz w:val="22"/>
      <w:szCs w:val="22"/>
      <w:lang w:val="en-US" w:eastAsia="en-US"/>
    </w:rPr>
  </w:style>
  <w:style w:type="paragraph" w:styleId="ad">
    <w:name w:val="Balloon Text"/>
    <w:basedOn w:val="a"/>
    <w:uiPriority w:val="99"/>
    <w:semiHidden/>
    <w:unhideWhenUsed/>
    <w:qFormat/>
    <w:rsid w:val="0023519D"/>
    <w:rPr>
      <w:rFonts w:ascii="Segoe UI" w:hAnsi="Segoe UI" w:cs="Segoe UI"/>
      <w:sz w:val="18"/>
      <w:szCs w:val="18"/>
    </w:rPr>
  </w:style>
  <w:style w:type="paragraph" w:styleId="ae">
    <w:name w:val="List Paragraph"/>
    <w:basedOn w:val="a"/>
    <w:uiPriority w:val="34"/>
    <w:qFormat/>
    <w:rsid w:val="00F87393"/>
    <w:pPr>
      <w:ind w:left="720"/>
      <w:contextualSpacing/>
    </w:pPr>
  </w:style>
  <w:style w:type="character" w:styleId="af">
    <w:name w:val="Hyperlink"/>
    <w:basedOn w:val="a0"/>
    <w:uiPriority w:val="99"/>
    <w:unhideWhenUsed/>
    <w:rsid w:val="00BA4B05"/>
    <w:rPr>
      <w:color w:val="0563C1" w:themeColor="hyperlink"/>
      <w:u w:val="single"/>
    </w:rPr>
  </w:style>
  <w:style w:type="table" w:styleId="af0">
    <w:name w:val="Table Grid"/>
    <w:basedOn w:val="a1"/>
    <w:uiPriority w:val="39"/>
    <w:rsid w:val="006A5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 Знак"/>
    <w:basedOn w:val="a0"/>
    <w:link w:val="a6"/>
    <w:uiPriority w:val="99"/>
    <w:rsid w:val="004F63DB"/>
    <w:rPr>
      <w:rFonts w:ascii="Times New Roman" w:eastAsia="Times New Roman" w:hAnsi="Times New Roman" w:cs="Times New Roman"/>
      <w:sz w:val="24"/>
      <w:szCs w:val="24"/>
      <w:lang w:eastAsia="ru-RU"/>
    </w:rPr>
  </w:style>
  <w:style w:type="table" w:customStyle="1" w:styleId="2">
    <w:name w:val="Сетка таблицы2"/>
    <w:basedOn w:val="a1"/>
    <w:next w:val="af0"/>
    <w:uiPriority w:val="39"/>
    <w:rsid w:val="003E1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аблицы (моноширинный)"/>
    <w:basedOn w:val="a"/>
    <w:next w:val="a"/>
    <w:uiPriority w:val="99"/>
    <w:rsid w:val="004B54B9"/>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9"/>
    <w:rsid w:val="00622F3B"/>
    <w:rPr>
      <w:rFonts w:ascii="Times New Roman CYR" w:eastAsia="Times New Roman" w:hAnsi="Times New Roman CYR" w:cs="Times New Roman CYR"/>
      <w:b/>
      <w:bCs/>
      <w:color w:val="26282F"/>
      <w:sz w:val="24"/>
      <w:szCs w:val="24"/>
      <w:lang w:eastAsia="ru-RU"/>
    </w:rPr>
  </w:style>
  <w:style w:type="paragraph" w:styleId="af2">
    <w:name w:val="No Spacing"/>
    <w:uiPriority w:val="1"/>
    <w:qFormat/>
    <w:rsid w:val="00E93DBD"/>
    <w:pPr>
      <w:suppressAutoHyphens/>
    </w:pPr>
    <w:rPr>
      <w:rFonts w:ascii="Calibri" w:eastAsia="SimSun" w:hAnsi="Calibri" w:cs="Times New Roma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85391">
      <w:bodyDiv w:val="1"/>
      <w:marLeft w:val="0"/>
      <w:marRight w:val="0"/>
      <w:marTop w:val="0"/>
      <w:marBottom w:val="0"/>
      <w:divBdr>
        <w:top w:val="none" w:sz="0" w:space="0" w:color="auto"/>
        <w:left w:val="none" w:sz="0" w:space="0" w:color="auto"/>
        <w:bottom w:val="none" w:sz="0" w:space="0" w:color="auto"/>
        <w:right w:val="none" w:sz="0" w:space="0" w:color="auto"/>
      </w:divBdr>
    </w:div>
    <w:div w:id="854266084">
      <w:bodyDiv w:val="1"/>
      <w:marLeft w:val="0"/>
      <w:marRight w:val="0"/>
      <w:marTop w:val="0"/>
      <w:marBottom w:val="0"/>
      <w:divBdr>
        <w:top w:val="none" w:sz="0" w:space="0" w:color="auto"/>
        <w:left w:val="none" w:sz="0" w:space="0" w:color="auto"/>
        <w:bottom w:val="none" w:sz="0" w:space="0" w:color="auto"/>
        <w:right w:val="none" w:sz="0" w:space="0" w:color="auto"/>
      </w:divBdr>
    </w:div>
    <w:div w:id="1351756390">
      <w:bodyDiv w:val="1"/>
      <w:marLeft w:val="0"/>
      <w:marRight w:val="0"/>
      <w:marTop w:val="0"/>
      <w:marBottom w:val="0"/>
      <w:divBdr>
        <w:top w:val="none" w:sz="0" w:space="0" w:color="auto"/>
        <w:left w:val="none" w:sz="0" w:space="0" w:color="auto"/>
        <w:bottom w:val="none" w:sz="0" w:space="0" w:color="auto"/>
        <w:right w:val="none" w:sz="0" w:space="0" w:color="auto"/>
      </w:divBdr>
    </w:div>
    <w:div w:id="1402370231">
      <w:bodyDiv w:val="1"/>
      <w:marLeft w:val="0"/>
      <w:marRight w:val="0"/>
      <w:marTop w:val="0"/>
      <w:marBottom w:val="0"/>
      <w:divBdr>
        <w:top w:val="none" w:sz="0" w:space="0" w:color="auto"/>
        <w:left w:val="none" w:sz="0" w:space="0" w:color="auto"/>
        <w:bottom w:val="none" w:sz="0" w:space="0" w:color="auto"/>
        <w:right w:val="none" w:sz="0" w:space="0" w:color="auto"/>
      </w:divBdr>
    </w:div>
    <w:div w:id="1744251879">
      <w:bodyDiv w:val="1"/>
      <w:marLeft w:val="0"/>
      <w:marRight w:val="0"/>
      <w:marTop w:val="0"/>
      <w:marBottom w:val="0"/>
      <w:divBdr>
        <w:top w:val="none" w:sz="0" w:space="0" w:color="auto"/>
        <w:left w:val="none" w:sz="0" w:space="0" w:color="auto"/>
        <w:bottom w:val="none" w:sz="0" w:space="0" w:color="auto"/>
        <w:right w:val="none" w:sz="0" w:space="0" w:color="auto"/>
      </w:divBdr>
    </w:div>
    <w:div w:id="2003895628">
      <w:bodyDiv w:val="1"/>
      <w:marLeft w:val="0"/>
      <w:marRight w:val="0"/>
      <w:marTop w:val="0"/>
      <w:marBottom w:val="0"/>
      <w:divBdr>
        <w:top w:val="none" w:sz="0" w:space="0" w:color="auto"/>
        <w:left w:val="none" w:sz="0" w:space="0" w:color="auto"/>
        <w:bottom w:val="none" w:sz="0" w:space="0" w:color="auto"/>
        <w:right w:val="none" w:sz="0" w:space="0" w:color="auto"/>
      </w:divBdr>
    </w:div>
    <w:div w:id="203669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t.nobl.ru/abo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filial@msk-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A9FCA-9DB8-4056-8499-E272BDA80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3796</Words>
  <Characters>21643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Стрельбицкий Александр Александрович</dc:creator>
  <dc:description/>
  <cp:lastModifiedBy>Дмитриева Виктория Владимировна</cp:lastModifiedBy>
  <cp:revision>2</cp:revision>
  <cp:lastPrinted>2024-02-16T06:21:00Z</cp:lastPrinted>
  <dcterms:created xsi:type="dcterms:W3CDTF">2025-08-28T07:44:00Z</dcterms:created>
  <dcterms:modified xsi:type="dcterms:W3CDTF">2025-08-28T07:44:00Z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